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1159F" w14:textId="515BE78B" w:rsidR="00C01733" w:rsidRPr="00ED59C2" w:rsidRDefault="00C01733" w:rsidP="001C751C">
      <w:pPr>
        <w:jc w:val="right"/>
        <w:rPr>
          <w:b/>
          <w:bCs/>
          <w:sz w:val="28"/>
          <w:szCs w:val="28"/>
          <w:u w:val="single"/>
        </w:rPr>
      </w:pPr>
      <w:r w:rsidRPr="00ED59C2">
        <w:rPr>
          <w:b/>
          <w:bCs/>
          <w:sz w:val="28"/>
          <w:szCs w:val="28"/>
          <w:u w:val="single"/>
        </w:rPr>
        <w:t>Date: 03-03-22</w:t>
      </w:r>
    </w:p>
    <w:p w14:paraId="4DCEB37C" w14:textId="14056F36" w:rsidR="00C01733" w:rsidRPr="00ED59C2" w:rsidRDefault="003E43BD" w:rsidP="001C751C">
      <w:pPr>
        <w:jc w:val="center"/>
        <w:rPr>
          <w:b/>
          <w:bCs/>
          <w:sz w:val="28"/>
          <w:szCs w:val="28"/>
          <w:u w:val="single"/>
        </w:rPr>
      </w:pPr>
      <w:r w:rsidRPr="00ED59C2">
        <w:rPr>
          <w:b/>
          <w:bCs/>
          <w:sz w:val="28"/>
          <w:szCs w:val="28"/>
          <w:u w:val="single"/>
        </w:rPr>
        <w:t>WEBLEM 6</w:t>
      </w:r>
    </w:p>
    <w:p w14:paraId="2F88327A" w14:textId="14E46A7F" w:rsidR="003E43BD" w:rsidRPr="00ED59C2" w:rsidRDefault="003E43BD" w:rsidP="001C751C">
      <w:pPr>
        <w:jc w:val="center"/>
        <w:rPr>
          <w:b/>
          <w:bCs/>
          <w:sz w:val="28"/>
          <w:szCs w:val="28"/>
          <w:u w:val="single"/>
        </w:rPr>
      </w:pPr>
      <w:r w:rsidRPr="00ED59C2">
        <w:rPr>
          <w:b/>
          <w:bCs/>
          <w:sz w:val="28"/>
          <w:szCs w:val="28"/>
          <w:u w:val="single"/>
        </w:rPr>
        <w:t>Introduction to binding pocket prediction of protein w.r.t to PTM studies</w:t>
      </w:r>
    </w:p>
    <w:p w14:paraId="19D63F6A" w14:textId="4B4B7E9A" w:rsidR="003E43BD" w:rsidRPr="001C751C" w:rsidRDefault="003E43BD" w:rsidP="001C751C">
      <w:pPr>
        <w:rPr>
          <w:sz w:val="28"/>
          <w:szCs w:val="28"/>
        </w:rPr>
      </w:pPr>
    </w:p>
    <w:p w14:paraId="4E8E17F4" w14:textId="3BDFD76B" w:rsidR="003E43BD" w:rsidRPr="0068338E" w:rsidRDefault="0068338E" w:rsidP="0068338E">
      <w:pPr>
        <w:jc w:val="both"/>
        <w:rPr>
          <w:rFonts w:ascii="Times New Roman" w:hAnsi="Times New Roman" w:cs="Times New Roman"/>
          <w:color w:val="000000" w:themeColor="text1"/>
          <w:shd w:val="clear" w:color="auto" w:fill="FFFFFF"/>
        </w:rPr>
      </w:pPr>
      <w:r w:rsidRPr="0068338E">
        <w:rPr>
          <w:rFonts w:ascii="Times New Roman" w:hAnsi="Times New Roman" w:cs="Times New Roman"/>
          <w:color w:val="000000" w:themeColor="text1"/>
          <w:shd w:val="clear" w:color="auto" w:fill="FFFFFF"/>
        </w:rPr>
        <w:t>Protein structures are complex and are sculpted with numerous surface pockets, internal cavities and cross channels. These topographic features provide structural basis and micro-environments for proteins to carry out their functions such as ligand binding, DNA interaction and enzymatic activity. Identification and quantification of these topographic features of proteins are therefore of fundamental importance for understanding the structure–function relationship of proteins, in engineering proteins for desired properties</w:t>
      </w:r>
      <w:r>
        <w:rPr>
          <w:rFonts w:ascii="Times New Roman" w:hAnsi="Times New Roman" w:cs="Times New Roman"/>
          <w:color w:val="000000" w:themeColor="text1"/>
          <w:shd w:val="clear" w:color="auto" w:fill="FFFFFF"/>
        </w:rPr>
        <w:t xml:space="preserve"> </w:t>
      </w:r>
      <w:r w:rsidRPr="0068338E">
        <w:rPr>
          <w:rFonts w:ascii="Times New Roman" w:hAnsi="Times New Roman" w:cs="Times New Roman"/>
          <w:color w:val="000000" w:themeColor="text1"/>
          <w:shd w:val="clear" w:color="auto" w:fill="FFFFFF"/>
        </w:rPr>
        <w:t>and in developing therapeutics against protein targets.</w:t>
      </w:r>
    </w:p>
    <w:p w14:paraId="452C3B8D" w14:textId="77777777" w:rsidR="0068338E" w:rsidRPr="001C751C" w:rsidRDefault="0068338E" w:rsidP="001C751C">
      <w:pPr>
        <w:rPr>
          <w:sz w:val="28"/>
          <w:szCs w:val="28"/>
        </w:rPr>
      </w:pPr>
    </w:p>
    <w:p w14:paraId="1646D257" w14:textId="77777777" w:rsidR="008A60FD" w:rsidRPr="001C751C" w:rsidRDefault="008A60FD" w:rsidP="001C751C">
      <w:pPr>
        <w:rPr>
          <w:b/>
          <w:bCs/>
          <w:sz w:val="28"/>
          <w:szCs w:val="28"/>
        </w:rPr>
      </w:pPr>
      <w:proofErr w:type="spellStart"/>
      <w:r w:rsidRPr="001C751C">
        <w:rPr>
          <w:b/>
          <w:bCs/>
          <w:sz w:val="28"/>
          <w:szCs w:val="28"/>
        </w:rPr>
        <w:t>CASTp</w:t>
      </w:r>
      <w:proofErr w:type="spellEnd"/>
      <w:r w:rsidRPr="001C751C">
        <w:rPr>
          <w:b/>
          <w:bCs/>
          <w:sz w:val="28"/>
          <w:szCs w:val="28"/>
        </w:rPr>
        <w:t>:</w:t>
      </w:r>
    </w:p>
    <w:p w14:paraId="0DDF1727" w14:textId="2C86214F" w:rsidR="008A60FD" w:rsidRDefault="008A60FD" w:rsidP="00DB359D">
      <w:pPr>
        <w:pStyle w:val="ListParagraph"/>
        <w:numPr>
          <w:ilvl w:val="0"/>
          <w:numId w:val="7"/>
        </w:numPr>
        <w:jc w:val="both"/>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2A0D9F">
        <w:rPr>
          <w:rFonts w:ascii="Cambria Math" w:hAnsi="Cambria Math" w:cs="Cambria Math"/>
        </w:rPr>
        <w:t>∼</w:t>
      </w:r>
      <w:r w:rsidRPr="001C751C">
        <w:t>45</w:t>
      </w:r>
      <w:r w:rsidR="007027BF" w:rsidRPr="001C751C">
        <w:t>,</w:t>
      </w:r>
      <w:r w:rsidRPr="001C751C">
        <w:t>000 visits and fulfills </w:t>
      </w:r>
      <w:r w:rsidRPr="002A0D9F">
        <w:rPr>
          <w:rFonts w:ascii="Cambria Math" w:hAnsi="Cambria Math" w:cs="Cambria Math"/>
        </w:rPr>
        <w:t>∼</w:t>
      </w:r>
      <w:r w:rsidRPr="001C751C">
        <w:t>33</w:t>
      </w:r>
      <w:r w:rsidR="005A07D6" w:rsidRPr="001C751C">
        <w:t>,</w:t>
      </w:r>
      <w:r w:rsidRPr="001C751C">
        <w:t>000 calculation requests annually. It has been proven to be a useful tool for a wide range of studies, including investigations of signaling receptors, discoveries of cancer therapeutics, understanding of mechanism of drug actions, studies of immune disorder diseases, analysis of protein–nanoparticle interactions, inference of protein functions and development of high-throughput computational tools.</w:t>
      </w:r>
    </w:p>
    <w:p w14:paraId="30B895F0" w14:textId="0F0C87FE" w:rsidR="00831F20" w:rsidRPr="00831F20" w:rsidRDefault="00831F20" w:rsidP="00DB359D">
      <w:pPr>
        <w:pStyle w:val="ListParagraph"/>
        <w:numPr>
          <w:ilvl w:val="0"/>
          <w:numId w:val="7"/>
        </w:numPr>
        <w:jc w:val="both"/>
        <w:rPr>
          <w:rFonts w:ascii="Times New Roman" w:hAnsi="Times New Roman" w:cs="Times New Roman"/>
          <w:color w:val="000000" w:themeColor="text1"/>
          <w:szCs w:val="24"/>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takes protein structures in the PDB format and a probe radius as input for topographic computation. Through the intuitive interface, users can either search for pre-computed results using a four-letter PDB ID, or submit their own protein structures to request customized computation. For pre-computed results, a default probe radius of 1.4 Å is used, which is the standard value for computing solvent accessible surface area. For customized computation request, users can specify any probe radius desired.</w:t>
      </w:r>
    </w:p>
    <w:p w14:paraId="6EC9CB00" w14:textId="7EA94A48" w:rsidR="00B61F98" w:rsidRDefault="00831F20" w:rsidP="00DB359D">
      <w:pPr>
        <w:pStyle w:val="ListParagraph"/>
        <w:numPr>
          <w:ilvl w:val="0"/>
          <w:numId w:val="7"/>
        </w:numPr>
        <w:jc w:val="both"/>
        <w:rPr>
          <w:rFonts w:ascii="Times New Roman" w:hAnsi="Times New Roman" w:cs="Times New Roman"/>
          <w:color w:val="000000" w:themeColor="text1"/>
          <w:szCs w:val="24"/>
          <w:shd w:val="clear" w:color="auto" w:fill="FFFFFF"/>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identifies all surface pockets, interior cavities and cross channels in a protein structure and provides detailed delineation of all atoms participating in their formation. It also measures their exact volumes and areas, as well as sizes of the mouth openings if exist. These metrics are calculated analytically, using both the solvent accessible surface model (Richards’ </w:t>
      </w:r>
      <w:proofErr w:type="gramStart"/>
      <w:r w:rsidRPr="00831F20">
        <w:rPr>
          <w:rFonts w:ascii="Times New Roman" w:hAnsi="Times New Roman" w:cs="Times New Roman"/>
          <w:color w:val="000000" w:themeColor="text1"/>
          <w:szCs w:val="24"/>
          <w:shd w:val="clear" w:color="auto" w:fill="FFFFFF"/>
        </w:rPr>
        <w:t>surface)and</w:t>
      </w:r>
      <w:proofErr w:type="gramEnd"/>
      <w:r w:rsidRPr="00831F20">
        <w:rPr>
          <w:rFonts w:ascii="Times New Roman" w:hAnsi="Times New Roman" w:cs="Times New Roman"/>
          <w:color w:val="000000" w:themeColor="text1"/>
          <w:szCs w:val="24"/>
          <w:shd w:val="clear" w:color="auto" w:fill="FFFFFF"/>
        </w:rPr>
        <w:t xml:space="preserve"> the molecular surface model (Connolly’s surface). In addition, 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also provides imprints of topographic features. These results can be directly downloaded from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which can be visualized using either the UCSF Chimera</w:t>
      </w:r>
      <w:r>
        <w:rPr>
          <w:rFonts w:ascii="Times New Roman" w:hAnsi="Times New Roman" w:cs="Times New Roman"/>
          <w:color w:val="000000" w:themeColor="text1"/>
          <w:szCs w:val="24"/>
          <w:shd w:val="clear" w:color="auto" w:fill="FFFFFF"/>
        </w:rPr>
        <w:t xml:space="preserve"> </w:t>
      </w:r>
      <w:r w:rsidRPr="00831F20">
        <w:rPr>
          <w:rFonts w:ascii="Times New Roman" w:hAnsi="Times New Roman" w:cs="Times New Roman"/>
          <w:color w:val="000000" w:themeColor="text1"/>
          <w:szCs w:val="24"/>
          <w:shd w:val="clear" w:color="auto" w:fill="FFFFFF"/>
        </w:rPr>
        <w:t xml:space="preserve">or our </w:t>
      </w:r>
      <w:proofErr w:type="spellStart"/>
      <w:r w:rsidRPr="00831F20">
        <w:rPr>
          <w:rFonts w:ascii="Times New Roman" w:hAnsi="Times New Roman" w:cs="Times New Roman"/>
          <w:color w:val="000000" w:themeColor="text1"/>
          <w:szCs w:val="24"/>
          <w:shd w:val="clear" w:color="auto" w:fill="FFFFFF"/>
        </w:rPr>
        <w:t>PyMOL</w:t>
      </w:r>
      <w:proofErr w:type="spellEnd"/>
      <w:r w:rsidRPr="00831F20">
        <w:rPr>
          <w:rFonts w:ascii="Times New Roman" w:hAnsi="Times New Roman" w:cs="Times New Roman"/>
          <w:color w:val="000000" w:themeColor="text1"/>
          <w:szCs w:val="24"/>
          <w:shd w:val="clear" w:color="auto" w:fill="FFFFFF"/>
        </w:rPr>
        <w:t xml:space="preserve"> plugin, </w:t>
      </w:r>
      <w:proofErr w:type="spellStart"/>
      <w:r w:rsidRPr="00831F20">
        <w:rPr>
          <w:rFonts w:ascii="Times New Roman" w:hAnsi="Times New Roman" w:cs="Times New Roman"/>
          <w:color w:val="000000" w:themeColor="text1"/>
          <w:szCs w:val="24"/>
          <w:shd w:val="clear" w:color="auto" w:fill="FFFFFF"/>
        </w:rPr>
        <w:t>CASTpyMOL</w:t>
      </w:r>
      <w:proofErr w:type="spellEnd"/>
      <w:r w:rsidRPr="00831F20">
        <w:rPr>
          <w:rFonts w:ascii="Times New Roman" w:hAnsi="Times New Roman" w:cs="Times New Roman"/>
          <w:color w:val="000000" w:themeColor="text1"/>
          <w:szCs w:val="24"/>
          <w:shd w:val="clear" w:color="auto" w:fill="FFFFFF"/>
        </w:rPr>
        <w:t>.</w:t>
      </w:r>
    </w:p>
    <w:p w14:paraId="327A35C0" w14:textId="054170FA" w:rsidR="002A0D9F" w:rsidRPr="00DB359D" w:rsidRDefault="002A0D9F" w:rsidP="00DB359D">
      <w:pPr>
        <w:jc w:val="both"/>
        <w:rPr>
          <w:rFonts w:ascii="Times New Roman" w:hAnsi="Times New Roman" w:cs="Times New Roman"/>
          <w:color w:val="000000" w:themeColor="text1"/>
          <w:shd w:val="clear" w:color="auto" w:fill="FFFFFF"/>
        </w:rPr>
      </w:pPr>
      <w:proofErr w:type="spellStart"/>
      <w:r w:rsidRPr="00C512F3">
        <w:rPr>
          <w:b/>
          <w:bCs/>
          <w:sz w:val="28"/>
          <w:szCs w:val="28"/>
        </w:rPr>
        <w:t>NetOGlyc</w:t>
      </w:r>
      <w:proofErr w:type="spellEnd"/>
      <w:r w:rsidRPr="00C512F3">
        <w:rPr>
          <w:b/>
          <w:bCs/>
          <w:sz w:val="28"/>
          <w:szCs w:val="28"/>
        </w:rPr>
        <w:t xml:space="preserve"> – 4.0</w:t>
      </w:r>
    </w:p>
    <w:p w14:paraId="06D31838" w14:textId="15116C02" w:rsidR="002A0D9F" w:rsidRDefault="00E35220" w:rsidP="00DB359D">
      <w:pPr>
        <w:pStyle w:val="ListParagraph"/>
        <w:numPr>
          <w:ilvl w:val="0"/>
          <w:numId w:val="8"/>
        </w:numPr>
        <w:jc w:val="both"/>
      </w:pPr>
      <w:r w:rsidRPr="00E35220">
        <w:t xml:space="preserve">Glycosylation is the most abundant and diverse posttranslational modification of proteins. While several types of glycosylation can be predicted by the protein sequence context, and substantial knowledge of these glycoproteomes is available, our knowledge of the </w:t>
      </w:r>
      <w:proofErr w:type="spellStart"/>
      <w:r w:rsidRPr="00E35220">
        <w:t>GalNAc</w:t>
      </w:r>
      <w:proofErr w:type="spellEnd"/>
      <w:r w:rsidRPr="00E35220">
        <w:t xml:space="preserve">-type O-glycosylation is highly limited. This type of glycosylation is unique in being regulated by 20 polypeptide </w:t>
      </w:r>
      <w:proofErr w:type="spellStart"/>
      <w:r w:rsidRPr="00E35220">
        <w:t>GalNAc</w:t>
      </w:r>
      <w:proofErr w:type="spellEnd"/>
      <w:r w:rsidRPr="00E35220">
        <w:t xml:space="preserve">-transferases attaching the initiating </w:t>
      </w:r>
      <w:proofErr w:type="spellStart"/>
      <w:r w:rsidRPr="00E35220">
        <w:t>GalNAc</w:t>
      </w:r>
      <w:proofErr w:type="spellEnd"/>
      <w:r w:rsidRPr="00E35220">
        <w:t xml:space="preserve"> monosaccharides to Ser and </w:t>
      </w:r>
      <w:proofErr w:type="spellStart"/>
      <w:r w:rsidRPr="00E35220">
        <w:t>Thr</w:t>
      </w:r>
      <w:proofErr w:type="spellEnd"/>
      <w:r w:rsidRPr="00E35220">
        <w:t xml:space="preserve"> (and likely some Tyr) residues.</w:t>
      </w:r>
    </w:p>
    <w:p w14:paraId="58694B69" w14:textId="3CF06A32" w:rsidR="00E35220" w:rsidRPr="00831F20" w:rsidRDefault="00C512F3" w:rsidP="00DB359D">
      <w:pPr>
        <w:pStyle w:val="ListParagraph"/>
        <w:numPr>
          <w:ilvl w:val="0"/>
          <w:numId w:val="8"/>
        </w:numPr>
        <w:jc w:val="both"/>
        <w:rPr>
          <w:rFonts w:ascii="Times New Roman" w:hAnsi="Times New Roman" w:cs="Times New Roman"/>
          <w:color w:val="000000" w:themeColor="text1"/>
          <w:szCs w:val="24"/>
        </w:rPr>
      </w:pPr>
      <w:r w:rsidRPr="00C512F3">
        <w:rPr>
          <w:rFonts w:ascii="Times New Roman" w:hAnsi="Times New Roman" w:cs="Times New Roman"/>
          <w:color w:val="000000" w:themeColor="text1"/>
          <w:szCs w:val="24"/>
          <w:shd w:val="clear" w:color="auto" w:fill="FFFFFF"/>
        </w:rPr>
        <w:t>The finding of unique subsets of O-glycoproteins in each cell line provides evidence that the O-glycoproteome is differentially regulated and dynamic. The greatly expanded view of the O-glycoproteome should facilitate the exploration of how site-specific O-glycosylation regulates protein function.</w:t>
      </w:r>
    </w:p>
    <w:p w14:paraId="6E26DDE6" w14:textId="7F05FE3B" w:rsidR="00831F20" w:rsidRPr="00B80E7C" w:rsidRDefault="00831F20" w:rsidP="00DB359D">
      <w:pPr>
        <w:pStyle w:val="ListParagraph"/>
        <w:numPr>
          <w:ilvl w:val="0"/>
          <w:numId w:val="8"/>
        </w:numPr>
        <w:jc w:val="both"/>
        <w:rPr>
          <w:rFonts w:ascii="Times New Roman" w:hAnsi="Times New Roman" w:cs="Times New Roman"/>
          <w:color w:val="000000" w:themeColor="text1"/>
          <w:szCs w:val="24"/>
        </w:rPr>
      </w:pPr>
      <w:r w:rsidRPr="00B80E7C">
        <w:rPr>
          <w:rFonts w:ascii="Times New Roman" w:hAnsi="Times New Roman" w:cs="Times New Roman"/>
          <w:color w:val="000000"/>
          <w:szCs w:val="24"/>
        </w:rPr>
        <w:lastRenderedPageBreak/>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5B9C61D0" w14:textId="77777777" w:rsidR="00D96866" w:rsidRPr="00D96866" w:rsidRDefault="00D96866" w:rsidP="00D96866">
      <w:pPr>
        <w:rPr>
          <w:rFonts w:ascii="Times New Roman" w:hAnsi="Times New Roman" w:cs="Times New Roman"/>
          <w:color w:val="000000" w:themeColor="text1"/>
        </w:rPr>
      </w:pPr>
    </w:p>
    <w:p w14:paraId="31272ED8" w14:textId="1CB5DFE1" w:rsidR="001C751C" w:rsidRPr="00106327" w:rsidRDefault="00106327" w:rsidP="001C751C">
      <w:pPr>
        <w:rPr>
          <w:b/>
          <w:bCs/>
          <w:sz w:val="28"/>
          <w:szCs w:val="28"/>
        </w:rPr>
      </w:pPr>
      <w:proofErr w:type="spellStart"/>
      <w:r w:rsidRPr="00106327">
        <w:rPr>
          <w:b/>
          <w:bCs/>
          <w:sz w:val="28"/>
          <w:szCs w:val="28"/>
        </w:rPr>
        <w:t>NetPhos</w:t>
      </w:r>
      <w:proofErr w:type="spellEnd"/>
      <w:r w:rsidRPr="00106327">
        <w:rPr>
          <w:b/>
          <w:bCs/>
          <w:sz w:val="28"/>
          <w:szCs w:val="28"/>
        </w:rPr>
        <w:t xml:space="preserve"> - 3.1</w:t>
      </w:r>
    </w:p>
    <w:p w14:paraId="0891D2BC" w14:textId="54AF9058" w:rsidR="001C751C" w:rsidRPr="00484838" w:rsidRDefault="00484838" w:rsidP="00DB359D">
      <w:pPr>
        <w:pStyle w:val="ListParagraph"/>
        <w:numPr>
          <w:ilvl w:val="0"/>
          <w:numId w:val="9"/>
        </w:numPr>
        <w:jc w:val="both"/>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Protein phosphorylation at serine, threonine or tyrosine residues affects a multitude of cellular signaling processes. How is specificity in substrate recognition and phosphorylation by protein kinases achieved?</w:t>
      </w:r>
    </w:p>
    <w:p w14:paraId="6E415D41" w14:textId="77356377" w:rsidR="00484838" w:rsidRPr="00503DBB" w:rsidRDefault="00A62310" w:rsidP="00DB359D">
      <w:pPr>
        <w:pStyle w:val="ListParagraph"/>
        <w:numPr>
          <w:ilvl w:val="0"/>
          <w:numId w:val="9"/>
        </w:numPr>
        <w:jc w:val="both"/>
        <w:rPr>
          <w:rFonts w:ascii="Times New Roman" w:hAnsi="Times New Roman" w:cs="Times New Roman"/>
          <w:color w:val="000000" w:themeColor="text1"/>
        </w:rPr>
      </w:pPr>
      <w:r w:rsidRPr="00BC6C32">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5635B833" w14:textId="6944764C" w:rsidR="00503DBB" w:rsidRPr="00503DBB" w:rsidRDefault="00503DBB" w:rsidP="00484838">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The results can be interpreted as:</w:t>
      </w:r>
    </w:p>
    <w:p w14:paraId="347F0FCB"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Sequence</w:t>
      </w:r>
      <w:r w:rsidRPr="00503DBB">
        <w:rPr>
          <w:rFonts w:ascii="Times New Roman" w:eastAsia="Times New Roman" w:hAnsi="Times New Roman" w:cs="Times New Roman"/>
          <w:color w:val="000000"/>
          <w:kern w:val="0"/>
          <w:lang w:val="en-IN" w:eastAsia="en-IN" w:bidi="ar-SA"/>
        </w:rPr>
        <w:t> - the sequence name;</w:t>
      </w:r>
    </w:p>
    <w:p w14:paraId="098DC15B"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color w:val="000000"/>
          <w:kern w:val="0"/>
          <w:lang w:val="en-IN" w:eastAsia="en-IN" w:bidi="ar-SA"/>
        </w:rPr>
        <w:t># - the position of the residue in the sequence;</w:t>
      </w:r>
    </w:p>
    <w:p w14:paraId="1E3F7509"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x</w:t>
      </w:r>
      <w:r w:rsidRPr="00503DBB">
        <w:rPr>
          <w:rFonts w:ascii="Times New Roman" w:eastAsia="Times New Roman" w:hAnsi="Times New Roman" w:cs="Times New Roman"/>
          <w:color w:val="000000"/>
          <w:kern w:val="0"/>
          <w:lang w:val="en-IN" w:eastAsia="en-IN" w:bidi="ar-SA"/>
        </w:rPr>
        <w:t> - the residue in one-letter code;</w:t>
      </w:r>
    </w:p>
    <w:p w14:paraId="03799DDC"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Context</w:t>
      </w:r>
      <w:r w:rsidRPr="00503DBB">
        <w:rPr>
          <w:rFonts w:ascii="Times New Roman" w:eastAsia="Times New Roman" w:hAnsi="Times New Roman" w:cs="Times New Roman"/>
          <w:color w:val="000000"/>
          <w:kern w:val="0"/>
          <w:lang w:val="en-IN" w:eastAsia="en-IN" w:bidi="ar-SA"/>
        </w:rPr>
        <w:t xml:space="preserve"> - the sequence context of the residue, shown as a 9-residue subsequence </w:t>
      </w:r>
      <w:proofErr w:type="spellStart"/>
      <w:r w:rsidRPr="00503DBB">
        <w:rPr>
          <w:rFonts w:ascii="Times New Roman" w:eastAsia="Times New Roman" w:hAnsi="Times New Roman" w:cs="Times New Roman"/>
          <w:color w:val="000000"/>
          <w:kern w:val="0"/>
          <w:lang w:val="en-IN" w:eastAsia="en-IN" w:bidi="ar-SA"/>
        </w:rPr>
        <w:t>centered</w:t>
      </w:r>
      <w:proofErr w:type="spellEnd"/>
      <w:r w:rsidRPr="00503DBB">
        <w:rPr>
          <w:rFonts w:ascii="Times New Roman" w:eastAsia="Times New Roman" w:hAnsi="Times New Roman" w:cs="Times New Roman"/>
          <w:color w:val="000000"/>
          <w:kern w:val="0"/>
          <w:lang w:val="en-IN" w:eastAsia="en-IN" w:bidi="ar-SA"/>
        </w:rPr>
        <w:t xml:space="preserve"> on the residue;</w:t>
      </w:r>
    </w:p>
    <w:p w14:paraId="6BA9AE40"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Score</w:t>
      </w:r>
      <w:r w:rsidRPr="00503DBB">
        <w:rPr>
          <w:rFonts w:ascii="Times New Roman" w:eastAsia="Times New Roman" w:hAnsi="Times New Roman" w:cs="Times New Roman"/>
          <w:color w:val="000000"/>
          <w:kern w:val="0"/>
          <w:lang w:val="en-IN" w:eastAsia="en-IN" w:bidi="ar-SA"/>
        </w:rPr>
        <w:t> - the prediction score (a value in the range [0.000-1.000]; the scores above </w:t>
      </w:r>
      <w:r w:rsidRPr="00503DBB">
        <w:rPr>
          <w:rFonts w:ascii="Times New Roman" w:eastAsia="Times New Roman" w:hAnsi="Times New Roman" w:cs="Times New Roman"/>
          <w:b/>
          <w:bCs/>
          <w:color w:val="000000"/>
          <w:kern w:val="0"/>
          <w:lang w:val="en-IN" w:eastAsia="en-IN" w:bidi="ar-SA"/>
        </w:rPr>
        <w:t>0.500</w:t>
      </w:r>
      <w:r w:rsidRPr="00503DBB">
        <w:rPr>
          <w:rFonts w:ascii="Times New Roman" w:eastAsia="Times New Roman" w:hAnsi="Times New Roman" w:cs="Times New Roman"/>
          <w:color w:val="000000"/>
          <w:kern w:val="0"/>
          <w:lang w:val="en-IN" w:eastAsia="en-IN" w:bidi="ar-SA"/>
        </w:rPr>
        <w:t> indicate positive predictions);</w:t>
      </w:r>
    </w:p>
    <w:p w14:paraId="678EC954"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Kinase</w:t>
      </w:r>
      <w:r w:rsidRPr="00503DBB">
        <w:rPr>
          <w:rFonts w:ascii="Times New Roman" w:eastAsia="Times New Roman" w:hAnsi="Times New Roman" w:cs="Times New Roman"/>
          <w:color w:val="000000"/>
          <w:kern w:val="0"/>
          <w:lang w:val="en-IN" w:eastAsia="en-IN" w:bidi="ar-SA"/>
        </w:rPr>
        <w:t> - the active kinase or the string "</w:t>
      </w:r>
      <w:proofErr w:type="spellStart"/>
      <w:r w:rsidRPr="00503DBB">
        <w:rPr>
          <w:rFonts w:ascii="Times New Roman" w:eastAsia="Times New Roman" w:hAnsi="Times New Roman" w:cs="Times New Roman"/>
          <w:color w:val="000000"/>
          <w:kern w:val="0"/>
          <w:lang w:val="en-IN" w:eastAsia="en-IN" w:bidi="ar-SA"/>
        </w:rPr>
        <w:t>unsp</w:t>
      </w:r>
      <w:proofErr w:type="spellEnd"/>
      <w:r w:rsidRPr="00503DBB">
        <w:rPr>
          <w:rFonts w:ascii="Times New Roman" w:eastAsia="Times New Roman" w:hAnsi="Times New Roman" w:cs="Times New Roman"/>
          <w:color w:val="000000"/>
          <w:kern w:val="0"/>
          <w:lang w:val="en-IN" w:eastAsia="en-IN" w:bidi="ar-SA"/>
        </w:rPr>
        <w:t xml:space="preserve">" for non-specific prediction (as in </w:t>
      </w:r>
      <w:proofErr w:type="spellStart"/>
      <w:r w:rsidRPr="00503DBB">
        <w:rPr>
          <w:rFonts w:ascii="Times New Roman" w:eastAsia="Times New Roman" w:hAnsi="Times New Roman" w:cs="Times New Roman"/>
          <w:color w:val="000000"/>
          <w:kern w:val="0"/>
          <w:lang w:val="en-IN" w:eastAsia="en-IN" w:bidi="ar-SA"/>
        </w:rPr>
        <w:t>NetPhos</w:t>
      </w:r>
      <w:proofErr w:type="spellEnd"/>
      <w:r w:rsidRPr="00503DBB">
        <w:rPr>
          <w:rFonts w:ascii="Times New Roman" w:eastAsia="Times New Roman" w:hAnsi="Times New Roman" w:cs="Times New Roman"/>
          <w:color w:val="000000"/>
          <w:kern w:val="0"/>
          <w:lang w:val="en-IN" w:eastAsia="en-IN" w:bidi="ar-SA"/>
        </w:rPr>
        <w:t xml:space="preserve"> 2.0);</w:t>
      </w:r>
    </w:p>
    <w:p w14:paraId="6BCE93EC" w14:textId="51D1E6A3" w:rsid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Answer</w:t>
      </w:r>
      <w:r w:rsidRPr="00503DBB">
        <w:rPr>
          <w:rFonts w:ascii="Times New Roman" w:eastAsia="Times New Roman" w:hAnsi="Times New Roman" w:cs="Times New Roman"/>
          <w:color w:val="000000"/>
          <w:kern w:val="0"/>
          <w:lang w:val="en-IN" w:eastAsia="en-IN" w:bidi="ar-SA"/>
        </w:rPr>
        <w:t> - the string "</w:t>
      </w:r>
      <w:r w:rsidRPr="00503DBB">
        <w:rPr>
          <w:rFonts w:ascii="Times New Roman" w:eastAsia="Times New Roman" w:hAnsi="Times New Roman" w:cs="Times New Roman"/>
          <w:b/>
          <w:bCs/>
          <w:color w:val="000000"/>
          <w:kern w:val="0"/>
          <w:lang w:val="en-IN" w:eastAsia="en-IN" w:bidi="ar-SA"/>
        </w:rPr>
        <w:t>YES</w:t>
      </w:r>
      <w:r w:rsidRPr="00503DBB">
        <w:rPr>
          <w:rFonts w:ascii="Times New Roman" w:eastAsia="Times New Roman" w:hAnsi="Times New Roman" w:cs="Times New Roman"/>
          <w:color w:val="000000"/>
          <w:kern w:val="0"/>
          <w:lang w:val="en-IN" w:eastAsia="en-IN" w:bidi="ar-SA"/>
        </w:rPr>
        <w:t>" for positive predictions, else a dot.</w:t>
      </w:r>
    </w:p>
    <w:p w14:paraId="73D2D93A" w14:textId="5A60DAFF" w:rsidR="00845A31" w:rsidRDefault="00845A31" w:rsidP="00845A31">
      <w:pPr>
        <w:suppressAutoHyphens w:val="0"/>
        <w:autoSpaceDN/>
        <w:spacing w:before="100" w:beforeAutospacing="1" w:after="100" w:afterAutospacing="1"/>
        <w:textAlignment w:val="auto"/>
        <w:rPr>
          <w:rFonts w:ascii="Times New Roman" w:eastAsia="Times New Roman" w:hAnsi="Times New Roman" w:cs="Times New Roman"/>
          <w:b/>
          <w:bCs/>
          <w:color w:val="000000"/>
          <w:kern w:val="0"/>
          <w:sz w:val="28"/>
          <w:szCs w:val="28"/>
          <w:lang w:val="en-IN" w:eastAsia="en-IN" w:bidi="ar-SA"/>
        </w:rPr>
      </w:pPr>
      <w:r>
        <w:rPr>
          <w:rFonts w:ascii="Times New Roman" w:eastAsia="Times New Roman" w:hAnsi="Times New Roman" w:cs="Times New Roman"/>
          <w:b/>
          <w:bCs/>
          <w:color w:val="000000"/>
          <w:kern w:val="0"/>
          <w:sz w:val="28"/>
          <w:szCs w:val="28"/>
          <w:lang w:val="en-IN" w:eastAsia="en-IN" w:bidi="ar-SA"/>
        </w:rPr>
        <w:t>References:</w:t>
      </w:r>
    </w:p>
    <w:p w14:paraId="460BF839" w14:textId="75F71D83" w:rsidR="008C4C02"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 xml:space="preserve">Tian, W., Chen, C., Lei, X., Zhao, J., &amp;amp; Liang, J. (2018). </w:t>
      </w:r>
      <w:proofErr w:type="spellStart"/>
      <w:r w:rsidRPr="00F07424">
        <w:rPr>
          <w:rFonts w:ascii="Times New Roman" w:eastAsia="Times New Roman" w:hAnsi="Times New Roman" w:cs="Times New Roman"/>
          <w:color w:val="000000"/>
          <w:kern w:val="0"/>
          <w:szCs w:val="24"/>
          <w:lang w:val="en-IN" w:eastAsia="en-IN" w:bidi="ar-SA"/>
        </w:rPr>
        <w:t>CASTp</w:t>
      </w:r>
      <w:proofErr w:type="spellEnd"/>
      <w:r w:rsidRPr="00F07424">
        <w:rPr>
          <w:rFonts w:ascii="Times New Roman" w:eastAsia="Times New Roman" w:hAnsi="Times New Roman" w:cs="Times New Roman"/>
          <w:color w:val="000000"/>
          <w:kern w:val="0"/>
          <w:szCs w:val="24"/>
          <w:lang w:val="en-IN" w:eastAsia="en-IN" w:bidi="ar-SA"/>
        </w:rPr>
        <w:t xml:space="preserve"> 3.0: Computed atlas of surface topography of proteins. Nucleic Acids Research, 46(W1). https://doi.org/10.1093/nar/gky473 Precision mapping of the human O-</w:t>
      </w:r>
      <w:proofErr w:type="spellStart"/>
      <w:r w:rsidRPr="00F07424">
        <w:rPr>
          <w:rFonts w:ascii="Times New Roman" w:eastAsia="Times New Roman" w:hAnsi="Times New Roman" w:cs="Times New Roman"/>
          <w:color w:val="000000"/>
          <w:kern w:val="0"/>
          <w:szCs w:val="24"/>
          <w:lang w:val="en-IN" w:eastAsia="en-IN" w:bidi="ar-SA"/>
        </w:rPr>
        <w:t>GalNAc</w:t>
      </w:r>
      <w:proofErr w:type="spellEnd"/>
      <w:r w:rsidRPr="00F07424">
        <w:rPr>
          <w:rFonts w:ascii="Times New Roman" w:eastAsia="Times New Roman" w:hAnsi="Times New Roman" w:cs="Times New Roman"/>
          <w:color w:val="000000"/>
          <w:kern w:val="0"/>
          <w:szCs w:val="24"/>
          <w:lang w:val="en-IN" w:eastAsia="en-IN" w:bidi="ar-SA"/>
        </w:rPr>
        <w:t xml:space="preserve"> glycoproteome through </w:t>
      </w:r>
      <w:proofErr w:type="spellStart"/>
      <w:r w:rsidRPr="00F07424">
        <w:rPr>
          <w:rFonts w:ascii="Times New Roman" w:eastAsia="Times New Roman" w:hAnsi="Times New Roman" w:cs="Times New Roman"/>
          <w:color w:val="000000"/>
          <w:kern w:val="0"/>
          <w:szCs w:val="24"/>
          <w:lang w:val="en-IN" w:eastAsia="en-IN" w:bidi="ar-SA"/>
        </w:rPr>
        <w:t>SimpleCell</w:t>
      </w:r>
      <w:proofErr w:type="spellEnd"/>
      <w:r w:rsidRPr="00F07424">
        <w:rPr>
          <w:rFonts w:ascii="Times New Roman" w:eastAsia="Times New Roman" w:hAnsi="Times New Roman" w:cs="Times New Roman"/>
          <w:color w:val="000000"/>
          <w:kern w:val="0"/>
          <w:szCs w:val="24"/>
          <w:lang w:val="en-IN" w:eastAsia="en-IN" w:bidi="ar-SA"/>
        </w:rPr>
        <w:t xml:space="preserve"> technology.</w:t>
      </w:r>
    </w:p>
    <w:p w14:paraId="00C8B2DB" w14:textId="665F27B0" w:rsidR="008C4C02"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 xml:space="preserve">Steentoft C, Vakhrushev SY, Joshi HJ, Kong Y, Vester-Christensen MB, Schjoldager KT, Lavrsen K, Dabelsteen S, Pedersen NB, Marcos-Silva L, Gupta R, Bennett EP, Mandel U, Brunak S, Wandall HH, </w:t>
      </w:r>
      <w:proofErr w:type="spellStart"/>
      <w:r w:rsidRPr="00F07424">
        <w:rPr>
          <w:rFonts w:ascii="Times New Roman" w:eastAsia="Times New Roman" w:hAnsi="Times New Roman" w:cs="Times New Roman"/>
          <w:color w:val="000000"/>
          <w:kern w:val="0"/>
          <w:szCs w:val="24"/>
          <w:lang w:val="en-IN" w:eastAsia="en-IN" w:bidi="ar-SA"/>
        </w:rPr>
        <w:t>Levery</w:t>
      </w:r>
      <w:proofErr w:type="spellEnd"/>
      <w:r w:rsidRPr="00F07424">
        <w:rPr>
          <w:rFonts w:ascii="Times New Roman" w:eastAsia="Times New Roman" w:hAnsi="Times New Roman" w:cs="Times New Roman"/>
          <w:color w:val="000000"/>
          <w:kern w:val="0"/>
          <w:szCs w:val="24"/>
          <w:lang w:val="en-IN" w:eastAsia="en-IN" w:bidi="ar-SA"/>
        </w:rPr>
        <w:t xml:space="preserve"> SB, Clausen H.</w:t>
      </w:r>
      <w:r w:rsidRPr="00F07424">
        <w:rPr>
          <w:rFonts w:ascii="Times New Roman" w:eastAsia="Times New Roman" w:hAnsi="Times New Roman" w:cs="Times New Roman"/>
          <w:color w:val="000000"/>
          <w:kern w:val="0"/>
          <w:szCs w:val="24"/>
          <w:lang w:val="en-IN" w:eastAsia="en-IN" w:bidi="ar-SA"/>
        </w:rPr>
        <w:t xml:space="preserve"> </w:t>
      </w:r>
      <w:r w:rsidRPr="00F07424">
        <w:rPr>
          <w:rFonts w:ascii="Times New Roman" w:eastAsia="Times New Roman" w:hAnsi="Times New Roman" w:cs="Times New Roman"/>
          <w:color w:val="000000"/>
          <w:kern w:val="0"/>
          <w:szCs w:val="24"/>
          <w:lang w:val="en-IN" w:eastAsia="en-IN" w:bidi="ar-SA"/>
        </w:rPr>
        <w:t>EMBO J, 32(10):1478-88, May 15, 2013.</w:t>
      </w:r>
      <w:r w:rsidRPr="00F07424">
        <w:rPr>
          <w:rFonts w:ascii="Times New Roman" w:eastAsia="Times New Roman" w:hAnsi="Times New Roman" w:cs="Times New Roman"/>
          <w:color w:val="000000"/>
          <w:kern w:val="0"/>
          <w:szCs w:val="24"/>
          <w:lang w:val="en-IN" w:eastAsia="en-IN" w:bidi="ar-SA"/>
        </w:rPr>
        <w:t xml:space="preserve"> </w:t>
      </w:r>
      <w:r w:rsidRPr="00F07424">
        <w:rPr>
          <w:rFonts w:ascii="Times New Roman" w:eastAsia="Times New Roman" w:hAnsi="Times New Roman" w:cs="Times New Roman"/>
          <w:color w:val="000000"/>
          <w:kern w:val="0"/>
          <w:szCs w:val="24"/>
          <w:lang w:val="en-IN" w:eastAsia="en-IN" w:bidi="ar-SA"/>
        </w:rPr>
        <w:t>(</w:t>
      </w:r>
      <w:proofErr w:type="spellStart"/>
      <w:proofErr w:type="gramStart"/>
      <w:r w:rsidRPr="00F07424">
        <w:rPr>
          <w:rFonts w:ascii="Times New Roman" w:eastAsia="Times New Roman" w:hAnsi="Times New Roman" w:cs="Times New Roman"/>
          <w:color w:val="000000"/>
          <w:kern w:val="0"/>
          <w:szCs w:val="24"/>
          <w:lang w:val="en-IN" w:eastAsia="en-IN" w:bidi="ar-SA"/>
        </w:rPr>
        <w:t>doi</w:t>
      </w:r>
      <w:proofErr w:type="spellEnd"/>
      <w:proofErr w:type="gramEnd"/>
      <w:r w:rsidRPr="00F07424">
        <w:rPr>
          <w:rFonts w:ascii="Times New Roman" w:eastAsia="Times New Roman" w:hAnsi="Times New Roman" w:cs="Times New Roman"/>
          <w:color w:val="000000"/>
          <w:kern w:val="0"/>
          <w:szCs w:val="24"/>
          <w:lang w:val="en-IN" w:eastAsia="en-IN" w:bidi="ar-SA"/>
        </w:rPr>
        <w:t xml:space="preserve">: 10.1038/emboj.2013.79. </w:t>
      </w:r>
      <w:proofErr w:type="spellStart"/>
      <w:r w:rsidRPr="00F07424">
        <w:rPr>
          <w:rFonts w:ascii="Times New Roman" w:eastAsia="Times New Roman" w:hAnsi="Times New Roman" w:cs="Times New Roman"/>
          <w:color w:val="000000"/>
          <w:kern w:val="0"/>
          <w:szCs w:val="24"/>
          <w:lang w:val="en-IN" w:eastAsia="en-IN" w:bidi="ar-SA"/>
        </w:rPr>
        <w:t>Epub</w:t>
      </w:r>
      <w:proofErr w:type="spellEnd"/>
      <w:r w:rsidRPr="00F07424">
        <w:rPr>
          <w:rFonts w:ascii="Times New Roman" w:eastAsia="Times New Roman" w:hAnsi="Times New Roman" w:cs="Times New Roman"/>
          <w:color w:val="000000"/>
          <w:kern w:val="0"/>
          <w:szCs w:val="24"/>
          <w:lang w:val="en-IN" w:eastAsia="en-IN" w:bidi="ar-SA"/>
        </w:rPr>
        <w:t xml:space="preserve"> 2013 Apr 12)</w:t>
      </w:r>
    </w:p>
    <w:p w14:paraId="50BE4326" w14:textId="2D59AEC2" w:rsidR="00845A31"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Sequence- and structure-based prediction of eukaryotic protein phosphorylation sites.</w:t>
      </w:r>
      <w:r w:rsidRPr="00F07424">
        <w:rPr>
          <w:rFonts w:ascii="Times New Roman" w:eastAsia="Times New Roman" w:hAnsi="Times New Roman" w:cs="Times New Roman"/>
          <w:color w:val="000000"/>
          <w:kern w:val="0"/>
          <w:szCs w:val="24"/>
          <w:lang w:val="en-IN" w:eastAsia="en-IN" w:bidi="ar-SA"/>
        </w:rPr>
        <w:t xml:space="preserve"> </w:t>
      </w:r>
      <w:proofErr w:type="spellStart"/>
      <w:r w:rsidRPr="00F07424">
        <w:rPr>
          <w:rFonts w:ascii="Times New Roman" w:eastAsia="Times New Roman" w:hAnsi="Times New Roman" w:cs="Times New Roman"/>
          <w:color w:val="000000"/>
          <w:kern w:val="0"/>
          <w:szCs w:val="24"/>
          <w:lang w:val="en-IN" w:eastAsia="en-IN" w:bidi="ar-SA"/>
        </w:rPr>
        <w:t>Blom</w:t>
      </w:r>
      <w:proofErr w:type="spellEnd"/>
      <w:r w:rsidRPr="00F07424">
        <w:rPr>
          <w:rFonts w:ascii="Times New Roman" w:eastAsia="Times New Roman" w:hAnsi="Times New Roman" w:cs="Times New Roman"/>
          <w:color w:val="000000"/>
          <w:kern w:val="0"/>
          <w:szCs w:val="24"/>
          <w:lang w:val="en-IN" w:eastAsia="en-IN" w:bidi="ar-SA"/>
        </w:rPr>
        <w:t>, N., Gammeltoft, S., and Brunak, S.</w:t>
      </w:r>
      <w:r w:rsidRPr="00F07424">
        <w:rPr>
          <w:rFonts w:ascii="Times New Roman" w:eastAsia="Times New Roman" w:hAnsi="Times New Roman" w:cs="Times New Roman"/>
          <w:color w:val="000000"/>
          <w:kern w:val="0"/>
          <w:szCs w:val="24"/>
          <w:lang w:val="en-IN" w:eastAsia="en-IN" w:bidi="ar-SA"/>
        </w:rPr>
        <w:t xml:space="preserve"> </w:t>
      </w:r>
      <w:r w:rsidRPr="00F07424">
        <w:rPr>
          <w:rFonts w:ascii="Times New Roman" w:eastAsia="Times New Roman" w:hAnsi="Times New Roman" w:cs="Times New Roman"/>
          <w:color w:val="000000"/>
          <w:kern w:val="0"/>
          <w:szCs w:val="24"/>
          <w:lang w:val="en-IN" w:eastAsia="en-IN" w:bidi="ar-SA"/>
        </w:rPr>
        <w:t>Journal of Molecular Biology: 294(5): 1351-1362, 1999.</w:t>
      </w:r>
    </w:p>
    <w:p w14:paraId="027B34B4" w14:textId="77777777" w:rsidR="00503DBB" w:rsidRPr="00A96B10" w:rsidRDefault="00503DBB" w:rsidP="00A96B10">
      <w:pPr>
        <w:rPr>
          <w:rFonts w:ascii="Times New Roman" w:hAnsi="Times New Roman" w:cs="Times New Roman"/>
          <w:color w:val="000000" w:themeColor="text1"/>
        </w:rPr>
      </w:pPr>
    </w:p>
    <w:p w14:paraId="7F0A3842" w14:textId="77777777" w:rsidR="008A60FD" w:rsidRPr="008A60FD" w:rsidRDefault="008A60FD" w:rsidP="003E43BD">
      <w:pPr>
        <w:jc w:val="both"/>
        <w:rPr>
          <w:rFonts w:ascii="Times New Roman" w:hAnsi="Times New Roman" w:cs="Times New Roman"/>
          <w:noProof/>
          <w:color w:val="000000" w:themeColor="text1"/>
        </w:rPr>
      </w:pPr>
    </w:p>
    <w:p w14:paraId="17E978E1" w14:textId="72CF11D2" w:rsidR="00C01733" w:rsidRPr="003E43BD" w:rsidRDefault="00C01733">
      <w:pPr>
        <w:rPr>
          <w:rFonts w:ascii="Times New Roman" w:hAnsi="Times New Roman" w:cs="Times New Roman"/>
          <w:noProof/>
          <w:sz w:val="28"/>
          <w:szCs w:val="28"/>
        </w:rPr>
      </w:pPr>
      <w:r w:rsidRPr="003E43BD">
        <w:rPr>
          <w:rFonts w:ascii="Times New Roman" w:hAnsi="Times New Roman" w:cs="Times New Roman"/>
          <w:noProof/>
          <w:sz w:val="28"/>
          <w:szCs w:val="28"/>
        </w:rPr>
        <w:br w:type="page"/>
      </w:r>
    </w:p>
    <w:p w14:paraId="0CEBAD70" w14:textId="4BED823F" w:rsidR="00C01733" w:rsidRDefault="00965350" w:rsidP="00965350">
      <w:pPr>
        <w:jc w:val="right"/>
        <w:rPr>
          <w:rFonts w:ascii="Times New Roman" w:hAnsi="Times New Roman" w:cs="Times New Roman"/>
          <w:b/>
          <w:bCs/>
          <w:noProof/>
          <w:sz w:val="28"/>
          <w:szCs w:val="28"/>
        </w:rPr>
      </w:pPr>
      <w:r>
        <w:rPr>
          <w:rFonts w:ascii="Times New Roman" w:hAnsi="Times New Roman" w:cs="Times New Roman"/>
          <w:b/>
          <w:bCs/>
          <w:noProof/>
          <w:sz w:val="28"/>
          <w:szCs w:val="28"/>
        </w:rPr>
        <w:lastRenderedPageBreak/>
        <w:t>Date: 03-03-22</w:t>
      </w:r>
    </w:p>
    <w:p w14:paraId="71AA900A" w14:textId="56F30A84" w:rsidR="00965350" w:rsidRPr="00E94A48" w:rsidRDefault="00965350" w:rsidP="00965350">
      <w:pPr>
        <w:jc w:val="center"/>
        <w:rPr>
          <w:rFonts w:ascii="Times New Roman" w:hAnsi="Times New Roman" w:cs="Times New Roman"/>
          <w:b/>
          <w:bCs/>
          <w:noProof/>
          <w:sz w:val="28"/>
          <w:szCs w:val="28"/>
        </w:rPr>
      </w:pPr>
      <w:r w:rsidRPr="00E94A48">
        <w:rPr>
          <w:rFonts w:ascii="Times New Roman" w:hAnsi="Times New Roman" w:cs="Times New Roman"/>
          <w:b/>
          <w:bCs/>
          <w:noProof/>
          <w:sz w:val="28"/>
          <w:szCs w:val="28"/>
        </w:rPr>
        <w:t>WEBLEM 6A</w:t>
      </w:r>
    </w:p>
    <w:p w14:paraId="44E75746" w14:textId="01EEEEDD" w:rsidR="00965350" w:rsidRDefault="00965350" w:rsidP="00965350">
      <w:pPr>
        <w:jc w:val="center"/>
        <w:rPr>
          <w:rFonts w:ascii="Times New Roman" w:hAnsi="Times New Roman" w:cs="Times New Roman"/>
          <w:b/>
          <w:bCs/>
          <w:color w:val="000000" w:themeColor="text1"/>
          <w:spacing w:val="3"/>
          <w:sz w:val="28"/>
          <w:szCs w:val="28"/>
        </w:rPr>
      </w:pPr>
      <w:r w:rsidRPr="00E94A48">
        <w:rPr>
          <w:rFonts w:ascii="Times New Roman" w:hAnsi="Times New Roman" w:cs="Times New Roman"/>
          <w:b/>
          <w:bCs/>
          <w:color w:val="000000" w:themeColor="text1"/>
          <w:spacing w:val="3"/>
          <w:sz w:val="28"/>
          <w:szCs w:val="28"/>
        </w:rPr>
        <w:t xml:space="preserve">To predict binding pocket of protein </w:t>
      </w:r>
      <w:r w:rsidRPr="00E94A48">
        <w:rPr>
          <w:rFonts w:ascii="Times New Roman" w:hAnsi="Times New Roman" w:cs="Times New Roman"/>
          <w:b/>
          <w:bCs/>
          <w:color w:val="000000" w:themeColor="text1"/>
          <w:spacing w:val="3"/>
          <w:sz w:val="28"/>
          <w:szCs w:val="28"/>
        </w:rPr>
        <w:t xml:space="preserve">Glutamine </w:t>
      </w:r>
      <w:r w:rsidRPr="00E94A48">
        <w:rPr>
          <w:rFonts w:ascii="Times New Roman" w:hAnsi="Times New Roman" w:cs="Times New Roman"/>
          <w:b/>
          <w:bCs/>
          <w:color w:val="000000" w:themeColor="text1"/>
          <w:spacing w:val="3"/>
          <w:sz w:val="28"/>
          <w:szCs w:val="28"/>
        </w:rPr>
        <w:t xml:space="preserve">using </w:t>
      </w:r>
      <w:proofErr w:type="spellStart"/>
      <w:r w:rsidRPr="00E94A48">
        <w:rPr>
          <w:rFonts w:ascii="Times New Roman" w:hAnsi="Times New Roman" w:cs="Times New Roman"/>
          <w:b/>
          <w:bCs/>
          <w:color w:val="000000" w:themeColor="text1"/>
          <w:spacing w:val="3"/>
          <w:sz w:val="28"/>
          <w:szCs w:val="28"/>
        </w:rPr>
        <w:t>Castp</w:t>
      </w:r>
      <w:proofErr w:type="spellEnd"/>
      <w:r w:rsidRPr="00E94A48">
        <w:rPr>
          <w:rFonts w:ascii="Times New Roman" w:hAnsi="Times New Roman" w:cs="Times New Roman"/>
          <w:b/>
          <w:bCs/>
          <w:color w:val="000000" w:themeColor="text1"/>
          <w:spacing w:val="3"/>
          <w:sz w:val="28"/>
          <w:szCs w:val="28"/>
        </w:rPr>
        <w:t xml:space="preserve"> </w:t>
      </w:r>
      <w:r w:rsidRPr="00E94A48">
        <w:rPr>
          <w:rFonts w:ascii="Times New Roman" w:hAnsi="Times New Roman" w:cs="Times New Roman"/>
          <w:b/>
          <w:bCs/>
          <w:color w:val="000000" w:themeColor="text1"/>
          <w:spacing w:val="3"/>
          <w:sz w:val="28"/>
          <w:szCs w:val="28"/>
        </w:rPr>
        <w:t>server.</w:t>
      </w:r>
    </w:p>
    <w:p w14:paraId="464E4E81" w14:textId="77777777" w:rsidR="001A09AC" w:rsidRDefault="001A09AC" w:rsidP="00965350">
      <w:pPr>
        <w:jc w:val="center"/>
        <w:rPr>
          <w:rFonts w:ascii="Times New Roman" w:hAnsi="Times New Roman" w:cs="Times New Roman"/>
          <w:b/>
          <w:bCs/>
          <w:color w:val="000000" w:themeColor="text1"/>
          <w:spacing w:val="3"/>
          <w:sz w:val="28"/>
          <w:szCs w:val="28"/>
        </w:rPr>
      </w:pPr>
    </w:p>
    <w:p w14:paraId="66A8C90F" w14:textId="452689E0" w:rsidR="001A09AC" w:rsidRDefault="001A09AC" w:rsidP="001A09AC">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72842D24" w14:textId="1AAF3007" w:rsidR="001A09AC" w:rsidRPr="00DF0785" w:rsidRDefault="00B62B09" w:rsidP="00B62B09">
      <w:pPr>
        <w:pStyle w:val="ListParagraph"/>
        <w:numPr>
          <w:ilvl w:val="0"/>
          <w:numId w:val="11"/>
        </w:numPr>
        <w:jc w:val="both"/>
        <w:rPr>
          <w:rFonts w:ascii="Times New Roman" w:hAnsi="Times New Roman" w:cs="Times New Roman"/>
          <w:noProof/>
          <w:color w:val="000000" w:themeColor="text1"/>
          <w:szCs w:val="24"/>
        </w:rPr>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B62B09">
        <w:rPr>
          <w:rFonts w:ascii="Cambria Math" w:hAnsi="Cambria Math" w:cs="Cambria Math"/>
        </w:rPr>
        <w:t>∼</w:t>
      </w:r>
      <w:r w:rsidRPr="001C751C">
        <w:t>45,000 visits and fulfills </w:t>
      </w:r>
      <w:r w:rsidRPr="00B62B09">
        <w:rPr>
          <w:rFonts w:ascii="Cambria Math" w:hAnsi="Cambria Math" w:cs="Cambria Math"/>
        </w:rPr>
        <w:t>∼</w:t>
      </w:r>
      <w:r w:rsidRPr="001C751C">
        <w:t>33,000 calculation requests annually. It has been proven to be a useful tool for a wide range of studies</w:t>
      </w:r>
      <w:r>
        <w:t>.</w:t>
      </w:r>
    </w:p>
    <w:p w14:paraId="4DD23ACF" w14:textId="5D7563FB" w:rsidR="00DF0785" w:rsidRPr="00B4312C" w:rsidRDefault="00DF0785" w:rsidP="00B62B09">
      <w:pPr>
        <w:pStyle w:val="ListParagraph"/>
        <w:numPr>
          <w:ilvl w:val="0"/>
          <w:numId w:val="11"/>
        </w:numPr>
        <w:jc w:val="both"/>
        <w:rPr>
          <w:rFonts w:ascii="Times New Roman" w:hAnsi="Times New Roman" w:cs="Times New Roman"/>
          <w:b/>
          <w:bCs/>
          <w:noProof/>
          <w:color w:val="000000" w:themeColor="text1"/>
          <w:szCs w:val="24"/>
        </w:rPr>
      </w:pPr>
      <w:r w:rsidRPr="00B4312C">
        <w:rPr>
          <w:b/>
          <w:bCs/>
        </w:rPr>
        <w:t>Glutamine</w:t>
      </w:r>
    </w:p>
    <w:p w14:paraId="24FA6D07" w14:textId="4224B032" w:rsidR="00111E80" w:rsidRPr="0028614A" w:rsidRDefault="00111E80" w:rsidP="00016C03">
      <w:pPr>
        <w:pStyle w:val="ListParagraph"/>
        <w:numPr>
          <w:ilvl w:val="1"/>
          <w:numId w:val="11"/>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0B79B189" w14:textId="77777777" w:rsidR="0028614A" w:rsidRPr="0028614A" w:rsidRDefault="0028614A" w:rsidP="0028614A">
      <w:pPr>
        <w:jc w:val="both"/>
        <w:rPr>
          <w:rFonts w:ascii="Times New Roman" w:hAnsi="Times New Roman" w:cs="Times New Roman"/>
          <w:noProof/>
          <w:color w:val="000000" w:themeColor="text1"/>
        </w:rPr>
      </w:pPr>
    </w:p>
    <w:p w14:paraId="3286C8A8" w14:textId="34A590A7" w:rsidR="000F37C5" w:rsidRDefault="000F37C5" w:rsidP="000F37C5">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4EAB2A36" w14:textId="19AF22D7" w:rsidR="000F37C5" w:rsidRPr="00C36C75" w:rsidRDefault="00173442" w:rsidP="000F37C5">
      <w:pPr>
        <w:pStyle w:val="ListParagraph"/>
        <w:numPr>
          <w:ilvl w:val="0"/>
          <w:numId w:val="11"/>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Take a PDB id from a protein structure of Glutamine</w:t>
      </w:r>
    </w:p>
    <w:p w14:paraId="6ED85790" w14:textId="653C51C6" w:rsidR="00C36C75" w:rsidRPr="00EF34D5" w:rsidRDefault="00EF34D5" w:rsidP="000F37C5">
      <w:pPr>
        <w:pStyle w:val="ListParagraph"/>
        <w:numPr>
          <w:ilvl w:val="0"/>
          <w:numId w:val="11"/>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the PDB id on the webpage of CASTp</w:t>
      </w:r>
    </w:p>
    <w:p w14:paraId="662EFBEE" w14:textId="5C48344C" w:rsidR="007F1518" w:rsidRDefault="00EF34D5" w:rsidP="007F1518">
      <w:pPr>
        <w:pStyle w:val="ListParagraph"/>
        <w:numPr>
          <w:ilvl w:val="0"/>
          <w:numId w:val="11"/>
        </w:numPr>
        <w:jc w:val="both"/>
        <w:rPr>
          <w:rFonts w:ascii="Times New Roman" w:hAnsi="Times New Roman" w:cs="Times New Roman"/>
          <w:noProof/>
          <w:color w:val="000000" w:themeColor="text1"/>
          <w:szCs w:val="24"/>
        </w:rPr>
      </w:pPr>
      <w:r>
        <w:rPr>
          <w:rFonts w:ascii="Times New Roman" w:hAnsi="Times New Roman" w:cs="Times New Roman"/>
          <w:noProof/>
          <w:color w:val="000000" w:themeColor="text1"/>
          <w:szCs w:val="24"/>
        </w:rPr>
        <w:t>Interpret the results</w:t>
      </w:r>
    </w:p>
    <w:p w14:paraId="590B31EE" w14:textId="33AADE75" w:rsidR="006C5AB7" w:rsidRDefault="006C5AB7" w:rsidP="006C5AB7">
      <w:pPr>
        <w:jc w:val="both"/>
        <w:rPr>
          <w:rFonts w:ascii="Times New Roman" w:hAnsi="Times New Roman" w:cs="Times New Roman"/>
          <w:noProof/>
          <w:color w:val="000000" w:themeColor="text1"/>
        </w:rPr>
      </w:pPr>
    </w:p>
    <w:p w14:paraId="3D2503EC" w14:textId="6B5B9E2C" w:rsidR="006C5AB7" w:rsidRPr="006C5AB7" w:rsidRDefault="006C5AB7" w:rsidP="006C5AB7">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Observation:</w:t>
      </w:r>
    </w:p>
    <w:p w14:paraId="16354066" w14:textId="390E29DF" w:rsidR="00965350" w:rsidRPr="00543BCC" w:rsidRDefault="00965350">
      <w:pPr>
        <w:rPr>
          <w:rFonts w:ascii="Times New Roman" w:hAnsi="Times New Roman" w:cs="Times New Roman"/>
          <w:noProof/>
          <w:color w:val="000000" w:themeColor="text1"/>
        </w:rPr>
      </w:pPr>
    </w:p>
    <w:p w14:paraId="01A27E1F" w14:textId="282449D4" w:rsidR="00224782" w:rsidRDefault="00711274" w:rsidP="00846F38">
      <w:pPr>
        <w:jc w:val="center"/>
        <w:rPr>
          <w:rFonts w:ascii="Times New Roman" w:hAnsi="Times New Roman" w:cs="Times New Roman"/>
        </w:rPr>
      </w:pPr>
      <w:r w:rsidRPr="00711274">
        <w:rPr>
          <w:rFonts w:ascii="Times New Roman" w:hAnsi="Times New Roman" w:cs="Times New Roman"/>
          <w:noProof/>
        </w:rPr>
        <w:drawing>
          <wp:inline distT="0" distB="0" distL="0" distR="0" wp14:anchorId="69B3482E" wp14:editId="1D5D955F">
            <wp:extent cx="5905500" cy="312991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5500" cy="3129915"/>
                    </a:xfrm>
                    <a:prstGeom prst="rect">
                      <a:avLst/>
                    </a:prstGeom>
                    <a:ln w="19050" cmpd="sng">
                      <a:solidFill>
                        <a:srgbClr val="000000"/>
                      </a:solidFill>
                    </a:ln>
                  </pic:spPr>
                </pic:pic>
              </a:graphicData>
            </a:graphic>
          </wp:inline>
        </w:drawing>
      </w:r>
      <w:r w:rsidR="00846F38" w:rsidRPr="009334DB">
        <w:rPr>
          <w:rFonts w:ascii="Times New Roman" w:hAnsi="Times New Roman" w:cs="Times New Roman"/>
          <w:b/>
          <w:bCs/>
        </w:rPr>
        <w:t>Fig1. PDB page for query Glutamine</w:t>
      </w:r>
    </w:p>
    <w:p w14:paraId="1CFB0767" w14:textId="0ABFE884" w:rsidR="005A0DB0" w:rsidRDefault="005A0DB0" w:rsidP="00846F38">
      <w:pPr>
        <w:jc w:val="center"/>
        <w:rPr>
          <w:rFonts w:ascii="Times New Roman" w:hAnsi="Times New Roman" w:cs="Times New Roman"/>
        </w:rPr>
      </w:pPr>
    </w:p>
    <w:p w14:paraId="7F47CA78" w14:textId="002F587B" w:rsidR="005A0DB0" w:rsidRDefault="005A0DB0" w:rsidP="00846F38">
      <w:pPr>
        <w:jc w:val="center"/>
        <w:rPr>
          <w:rFonts w:ascii="Times New Roman" w:hAnsi="Times New Roman" w:cs="Times New Roman"/>
        </w:rPr>
      </w:pPr>
    </w:p>
    <w:p w14:paraId="336215F7" w14:textId="77777777" w:rsidR="005A0DB0" w:rsidRDefault="005A0DB0" w:rsidP="00846F38">
      <w:pPr>
        <w:jc w:val="center"/>
        <w:rPr>
          <w:rFonts w:ascii="Times New Roman" w:hAnsi="Times New Roman" w:cs="Times New Roman"/>
        </w:rPr>
      </w:pPr>
    </w:p>
    <w:p w14:paraId="71AB255C" w14:textId="47C08F8E" w:rsidR="005A0DB0" w:rsidRDefault="005A0DB0" w:rsidP="00846F38">
      <w:pPr>
        <w:jc w:val="center"/>
        <w:rPr>
          <w:rFonts w:ascii="Times New Roman" w:hAnsi="Times New Roman" w:cs="Times New Roman"/>
        </w:rPr>
      </w:pPr>
      <w:r>
        <w:rPr>
          <w:noProof/>
        </w:rPr>
        <w:drawing>
          <wp:inline distT="0" distB="0" distL="0" distR="0" wp14:anchorId="0A9828C2" wp14:editId="2A38151C">
            <wp:extent cx="5905500" cy="3241040"/>
            <wp:effectExtent l="19050" t="19050" r="1905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3241040"/>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Fig2. </w:t>
      </w:r>
      <w:proofErr w:type="spellStart"/>
      <w:r w:rsidRPr="009334DB">
        <w:rPr>
          <w:rFonts w:ascii="Times New Roman" w:hAnsi="Times New Roman" w:cs="Times New Roman"/>
          <w:b/>
          <w:bCs/>
        </w:rPr>
        <w:t>CASTp</w:t>
      </w:r>
      <w:proofErr w:type="spellEnd"/>
      <w:r w:rsidRPr="009334DB">
        <w:rPr>
          <w:rFonts w:ascii="Times New Roman" w:hAnsi="Times New Roman" w:cs="Times New Roman"/>
          <w:b/>
          <w:bCs/>
        </w:rPr>
        <w:t xml:space="preserve"> page with the PDB id of my query entered</w:t>
      </w:r>
    </w:p>
    <w:p w14:paraId="415013FA" w14:textId="381B2C0C" w:rsidR="005A0DB0" w:rsidRDefault="005A0DB0" w:rsidP="00846F38">
      <w:pPr>
        <w:jc w:val="center"/>
        <w:rPr>
          <w:rFonts w:ascii="Times New Roman" w:hAnsi="Times New Roman" w:cs="Times New Roman"/>
        </w:rPr>
      </w:pPr>
    </w:p>
    <w:p w14:paraId="0575941E" w14:textId="54F16FCF" w:rsidR="005A0DB0" w:rsidRDefault="005A0DB0" w:rsidP="00846F38">
      <w:pPr>
        <w:jc w:val="center"/>
        <w:rPr>
          <w:rFonts w:ascii="Times New Roman" w:hAnsi="Times New Roman" w:cs="Times New Roman"/>
        </w:rPr>
      </w:pPr>
    </w:p>
    <w:p w14:paraId="4D5B4093" w14:textId="40C92237" w:rsidR="005A0DB0" w:rsidRDefault="005A0DB0" w:rsidP="00846F38">
      <w:pPr>
        <w:jc w:val="center"/>
        <w:rPr>
          <w:rFonts w:ascii="Times New Roman" w:hAnsi="Times New Roman" w:cs="Times New Roman"/>
        </w:rPr>
      </w:pPr>
    </w:p>
    <w:p w14:paraId="7F327783" w14:textId="14FFBF09" w:rsidR="005A0DB0" w:rsidRDefault="005A0DB0" w:rsidP="00846F38">
      <w:pPr>
        <w:jc w:val="center"/>
        <w:rPr>
          <w:rFonts w:ascii="Times New Roman" w:hAnsi="Times New Roman" w:cs="Times New Roman"/>
        </w:rPr>
      </w:pPr>
      <w:r w:rsidRPr="005A0DB0">
        <w:rPr>
          <w:rFonts w:ascii="Times New Roman" w:hAnsi="Times New Roman" w:cs="Times New Roman"/>
        </w:rPr>
        <w:lastRenderedPageBreak/>
        <w:drawing>
          <wp:inline distT="0" distB="0" distL="0" distR="0" wp14:anchorId="71068807" wp14:editId="448EA478">
            <wp:extent cx="5904865" cy="3816991"/>
            <wp:effectExtent l="19050" t="19050" r="1968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0617" cy="3820709"/>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Fig3. Result of my query on </w:t>
      </w:r>
      <w:proofErr w:type="spellStart"/>
      <w:r w:rsidRPr="009334DB">
        <w:rPr>
          <w:rFonts w:ascii="Times New Roman" w:hAnsi="Times New Roman" w:cs="Times New Roman"/>
          <w:b/>
          <w:bCs/>
        </w:rPr>
        <w:t>CASTp</w:t>
      </w:r>
      <w:proofErr w:type="spellEnd"/>
    </w:p>
    <w:p w14:paraId="1040F1F4" w14:textId="268EDAA2" w:rsidR="005A0DB0" w:rsidRDefault="005A0DB0" w:rsidP="00BD7D53">
      <w:pPr>
        <w:rPr>
          <w:rFonts w:ascii="Times New Roman" w:hAnsi="Times New Roman" w:cs="Times New Roman"/>
        </w:rPr>
      </w:pPr>
    </w:p>
    <w:p w14:paraId="51664D25" w14:textId="23D1B236" w:rsidR="005A0DB0" w:rsidRDefault="0055485A" w:rsidP="00846F38">
      <w:pPr>
        <w:jc w:val="center"/>
        <w:rPr>
          <w:rFonts w:ascii="Times New Roman" w:hAnsi="Times New Roman" w:cs="Times New Roman"/>
          <w:b/>
          <w:bCs/>
        </w:rPr>
      </w:pPr>
      <w:r w:rsidRPr="0055485A">
        <w:rPr>
          <w:rFonts w:ascii="Times New Roman" w:hAnsi="Times New Roman" w:cs="Times New Roman"/>
          <w:b/>
          <w:bCs/>
        </w:rPr>
        <w:drawing>
          <wp:inline distT="0" distB="0" distL="0" distR="0" wp14:anchorId="7CA8B661" wp14:editId="2F486C82">
            <wp:extent cx="5905500" cy="31267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Fig4. Sequence data of the query on </w:t>
      </w:r>
      <w:proofErr w:type="spellStart"/>
      <w:r>
        <w:rPr>
          <w:rFonts w:ascii="Times New Roman" w:hAnsi="Times New Roman" w:cs="Times New Roman"/>
          <w:b/>
          <w:bCs/>
        </w:rPr>
        <w:t>CASTp</w:t>
      </w:r>
      <w:proofErr w:type="spellEnd"/>
    </w:p>
    <w:p w14:paraId="651DBE00" w14:textId="51591272" w:rsidR="0055485A" w:rsidRDefault="0055485A" w:rsidP="009802B0">
      <w:pPr>
        <w:rPr>
          <w:rFonts w:ascii="Times New Roman" w:hAnsi="Times New Roman" w:cs="Times New Roman"/>
          <w:b/>
          <w:bCs/>
        </w:rPr>
      </w:pPr>
    </w:p>
    <w:p w14:paraId="61258338" w14:textId="4B525CCC" w:rsidR="009802B0" w:rsidRDefault="009802B0" w:rsidP="009802B0">
      <w:pPr>
        <w:jc w:val="center"/>
        <w:rPr>
          <w:rFonts w:ascii="Times New Roman" w:hAnsi="Times New Roman" w:cs="Times New Roman"/>
          <w:b/>
          <w:bCs/>
        </w:rPr>
      </w:pPr>
      <w:r w:rsidRPr="009802B0">
        <w:rPr>
          <w:rFonts w:ascii="Times New Roman" w:hAnsi="Times New Roman" w:cs="Times New Roman"/>
          <w:b/>
          <w:bCs/>
        </w:rPr>
        <w:lastRenderedPageBreak/>
        <w:drawing>
          <wp:inline distT="0" distB="0" distL="0" distR="0" wp14:anchorId="50A1B0BB" wp14:editId="087773B3">
            <wp:extent cx="5905500" cy="343408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343408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Features data of my query on </w:t>
      </w:r>
      <w:proofErr w:type="spellStart"/>
      <w:r>
        <w:rPr>
          <w:rFonts w:ascii="Times New Roman" w:hAnsi="Times New Roman" w:cs="Times New Roman"/>
          <w:b/>
          <w:bCs/>
        </w:rPr>
        <w:t>CASTp</w:t>
      </w:r>
      <w:proofErr w:type="spellEnd"/>
    </w:p>
    <w:p w14:paraId="144529DB" w14:textId="3C6369F6" w:rsidR="00A9791B" w:rsidRDefault="00A9791B" w:rsidP="001F22B5">
      <w:pPr>
        <w:rPr>
          <w:rFonts w:ascii="Times New Roman" w:hAnsi="Times New Roman" w:cs="Times New Roman"/>
          <w:b/>
          <w:bCs/>
        </w:rPr>
      </w:pPr>
    </w:p>
    <w:p w14:paraId="5956BBF0" w14:textId="6F74C93D" w:rsidR="009C5FA5" w:rsidRDefault="001F22B5" w:rsidP="009C5FA5">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33FC71B5" wp14:editId="066D6940">
                <wp:simplePos x="0" y="0"/>
                <wp:positionH relativeFrom="column">
                  <wp:posOffset>918402</wp:posOffset>
                </wp:positionH>
                <wp:positionV relativeFrom="paragraph">
                  <wp:posOffset>1563861</wp:posOffset>
                </wp:positionV>
                <wp:extent cx="1413862" cy="1114185"/>
                <wp:effectExtent l="19050" t="19050" r="15240" b="10160"/>
                <wp:wrapNone/>
                <wp:docPr id="7" name="Rectangle 7"/>
                <wp:cNvGraphicFramePr/>
                <a:graphic xmlns:a="http://schemas.openxmlformats.org/drawingml/2006/main">
                  <a:graphicData uri="http://schemas.microsoft.com/office/word/2010/wordprocessingShape">
                    <wps:wsp>
                      <wps:cNvSpPr/>
                      <wps:spPr>
                        <a:xfrm>
                          <a:off x="0" y="0"/>
                          <a:ext cx="1413862" cy="1114185"/>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BFA1F" id="Rectangle 7" o:spid="_x0000_s1026" style="position:absolute;margin-left:72.3pt;margin-top:123.15pt;width:111.35pt;height:8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" fillcolor="#4472c4 [3204]" strokeweight="2.25pt"/>
            </w:pict>
          </mc:Fallback>
        </mc:AlternateContent>
      </w:r>
      <w:r w:rsidRPr="001F22B5">
        <w:rPr>
          <w:rFonts w:ascii="Times New Roman" w:hAnsi="Times New Roman" w:cs="Times New Roman"/>
          <w:b/>
          <w:bCs/>
        </w:rPr>
        <w:drawing>
          <wp:inline distT="0" distB="0" distL="0" distR="0" wp14:anchorId="624C6010" wp14:editId="699E3D8B">
            <wp:extent cx="5905500" cy="41338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4133850"/>
                    </a:xfrm>
                    <a:prstGeom prst="rect">
                      <a:avLst/>
                    </a:prstGeom>
                    <a:ln w="19050" cmpd="sng">
                      <a:solidFill>
                        <a:srgbClr val="000000"/>
                      </a:solidFill>
                    </a:ln>
                  </pic:spPr>
                </pic:pic>
              </a:graphicData>
            </a:graphic>
          </wp:inline>
        </w:drawing>
      </w:r>
      <w:r>
        <w:rPr>
          <w:rFonts w:ascii="Times New Roman" w:hAnsi="Times New Roman" w:cs="Times New Roman"/>
          <w:b/>
          <w:bCs/>
        </w:rPr>
        <w:t>Fig6. Legend to refer to interpret data</w:t>
      </w:r>
    </w:p>
    <w:p w14:paraId="114C94A2" w14:textId="5AA4E1B5" w:rsidR="00630D6D" w:rsidRDefault="00630D6D" w:rsidP="009802B0">
      <w:pPr>
        <w:jc w:val="center"/>
        <w:rPr>
          <w:rFonts w:ascii="Times New Roman" w:hAnsi="Times New Roman" w:cs="Times New Roman"/>
          <w:b/>
          <w:bCs/>
        </w:rPr>
      </w:pPr>
      <w:r w:rsidRPr="00630D6D">
        <w:rPr>
          <w:rFonts w:ascii="Times New Roman" w:hAnsi="Times New Roman" w:cs="Times New Roman"/>
          <w:b/>
          <w:bCs/>
        </w:rPr>
        <w:lastRenderedPageBreak/>
        <w:drawing>
          <wp:inline distT="0" distB="0" distL="0" distR="0" wp14:anchorId="2B2CCEA1" wp14:editId="76ABDB14">
            <wp:extent cx="5905500" cy="35420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3542030"/>
                    </a:xfrm>
                    <a:prstGeom prst="rect">
                      <a:avLst/>
                    </a:prstGeom>
                    <a:ln w="19050" cmpd="sng">
                      <a:solidFill>
                        <a:srgbClr val="000000"/>
                      </a:solidFill>
                    </a:ln>
                  </pic:spPr>
                </pic:pic>
              </a:graphicData>
            </a:graphic>
          </wp:inline>
        </w:drawing>
      </w:r>
    </w:p>
    <w:p w14:paraId="0273D64B" w14:textId="054F26B3" w:rsidR="00630D6D" w:rsidRDefault="00630D6D" w:rsidP="009802B0">
      <w:pPr>
        <w:jc w:val="center"/>
        <w:rPr>
          <w:rFonts w:ascii="Times New Roman" w:hAnsi="Times New Roman" w:cs="Times New Roman"/>
          <w:b/>
          <w:bCs/>
        </w:rPr>
      </w:pPr>
      <w:r>
        <w:rPr>
          <w:rFonts w:ascii="Times New Roman" w:hAnsi="Times New Roman" w:cs="Times New Roman"/>
          <w:b/>
          <w:bCs/>
        </w:rPr>
        <w:t>Fig7. Pocket info for Chain A.D15</w:t>
      </w:r>
      <w:r w:rsidR="005E25F7">
        <w:rPr>
          <w:rFonts w:ascii="Times New Roman" w:hAnsi="Times New Roman" w:cs="Times New Roman"/>
          <w:b/>
          <w:bCs/>
        </w:rPr>
        <w:t>, Pocket 1:</w:t>
      </w:r>
      <w:r w:rsidR="00952519">
        <w:rPr>
          <w:rFonts w:ascii="Times New Roman" w:hAnsi="Times New Roman" w:cs="Times New Roman"/>
          <w:b/>
          <w:bCs/>
        </w:rPr>
        <w:t xml:space="preserve"> </w:t>
      </w:r>
      <w:r w:rsidR="005E25F7">
        <w:rPr>
          <w:rFonts w:ascii="Times New Roman" w:hAnsi="Times New Roman" w:cs="Times New Roman"/>
          <w:b/>
          <w:bCs/>
        </w:rPr>
        <w:t>D15.C, D15.O</w:t>
      </w:r>
    </w:p>
    <w:p w14:paraId="488C5301" w14:textId="4A592D1F" w:rsidR="009334DB" w:rsidRDefault="009334DB" w:rsidP="009802B0">
      <w:pPr>
        <w:jc w:val="center"/>
        <w:rPr>
          <w:rFonts w:ascii="Times New Roman" w:hAnsi="Times New Roman" w:cs="Times New Roman"/>
          <w:b/>
          <w:bCs/>
        </w:rPr>
      </w:pPr>
    </w:p>
    <w:p w14:paraId="5A24DD58" w14:textId="4527B31F" w:rsidR="009334DB" w:rsidRDefault="00D64649" w:rsidP="009802B0">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1F0F81AF" wp14:editId="185BAE6D">
                <wp:simplePos x="0" y="0"/>
                <wp:positionH relativeFrom="column">
                  <wp:posOffset>19370</wp:posOffset>
                </wp:positionH>
                <wp:positionV relativeFrom="paragraph">
                  <wp:posOffset>175036</wp:posOffset>
                </wp:positionV>
                <wp:extent cx="1621331" cy="1498386"/>
                <wp:effectExtent l="19050" t="19050" r="17145" b="26035"/>
                <wp:wrapNone/>
                <wp:docPr id="11" name="Rectangle 11"/>
                <wp:cNvGraphicFramePr/>
                <a:graphic xmlns:a="http://schemas.openxmlformats.org/drawingml/2006/main">
                  <a:graphicData uri="http://schemas.microsoft.com/office/word/2010/wordprocessingShape">
                    <wps:wsp>
                      <wps:cNvSpPr/>
                      <wps:spPr>
                        <a:xfrm>
                          <a:off x="0" y="0"/>
                          <a:ext cx="1621331" cy="1498386"/>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9CBC2" id="Rectangle 11" o:spid="_x0000_s1026" style="position:absolute;margin-left:1.55pt;margin-top:13.8pt;width:127.65pt;height:1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" fillcolor="#4472c4 [3204]" strokeweight="2.25pt"/>
            </w:pict>
          </mc:Fallback>
        </mc:AlternateContent>
      </w:r>
    </w:p>
    <w:p w14:paraId="34F45FA3" w14:textId="53073EB9" w:rsidR="009334DB" w:rsidRDefault="009334DB" w:rsidP="009802B0">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4E0E4F2F" wp14:editId="0D52CF6F">
                <wp:simplePos x="0" y="0"/>
                <wp:positionH relativeFrom="column">
                  <wp:posOffset>826194</wp:posOffset>
                </wp:positionH>
                <wp:positionV relativeFrom="paragraph">
                  <wp:posOffset>1736367</wp:posOffset>
                </wp:positionV>
                <wp:extent cx="4402951" cy="222837"/>
                <wp:effectExtent l="0" t="0" r="17145" b="25400"/>
                <wp:wrapNone/>
                <wp:docPr id="10" name="Rectangle 10"/>
                <wp:cNvGraphicFramePr/>
                <a:graphic xmlns:a="http://schemas.openxmlformats.org/drawingml/2006/main">
                  <a:graphicData uri="http://schemas.microsoft.com/office/word/2010/wordprocessingShape">
                    <wps:wsp>
                      <wps:cNvSpPr/>
                      <wps:spPr>
                        <a:xfrm>
                          <a:off x="0" y="0"/>
                          <a:ext cx="4402951" cy="222837"/>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A8EA1" id="Rectangle 10" o:spid="_x0000_s1026" style="position:absolute;margin-left:65.05pt;margin-top:136.7pt;width:346.7pt;height:1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" fillcolor="#4472c4 [3204]" strokeweight="1.5pt"/>
            </w:pict>
          </mc:Fallback>
        </mc:AlternateContent>
      </w:r>
      <w:r w:rsidRPr="009334DB">
        <w:rPr>
          <w:rFonts w:ascii="Times New Roman" w:hAnsi="Times New Roman" w:cs="Times New Roman"/>
          <w:b/>
          <w:bCs/>
        </w:rPr>
        <w:drawing>
          <wp:inline distT="0" distB="0" distL="0" distR="0" wp14:anchorId="78001950" wp14:editId="3A008973">
            <wp:extent cx="5905500" cy="3494405"/>
            <wp:effectExtent l="19050" t="19050" r="1905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500" cy="3494405"/>
                    </a:xfrm>
                    <a:prstGeom prst="rect">
                      <a:avLst/>
                    </a:prstGeom>
                    <a:ln w="19050" cmpd="sng">
                      <a:solidFill>
                        <a:srgbClr val="000000"/>
                      </a:solidFill>
                    </a:ln>
                  </pic:spPr>
                </pic:pic>
              </a:graphicData>
            </a:graphic>
          </wp:inline>
        </w:drawing>
      </w:r>
      <w:r>
        <w:rPr>
          <w:rFonts w:ascii="Times New Roman" w:hAnsi="Times New Roman" w:cs="Times New Roman"/>
          <w:b/>
          <w:bCs/>
        </w:rPr>
        <w:t>Fig8. Position</w:t>
      </w:r>
      <w:r w:rsidR="00D64649">
        <w:rPr>
          <w:rFonts w:ascii="Times New Roman" w:hAnsi="Times New Roman" w:cs="Times New Roman"/>
          <w:b/>
          <w:bCs/>
        </w:rPr>
        <w:t xml:space="preserve"> in 3D space</w:t>
      </w:r>
      <w:r>
        <w:rPr>
          <w:rFonts w:ascii="Times New Roman" w:hAnsi="Times New Roman" w:cs="Times New Roman"/>
          <w:b/>
          <w:bCs/>
        </w:rPr>
        <w:t xml:space="preserve"> of nucleotide phosphate binding region A:230-232</w:t>
      </w:r>
    </w:p>
    <w:p w14:paraId="57FE2363" w14:textId="1D6F9994" w:rsidR="00E419D2" w:rsidRDefault="00E419D2" w:rsidP="009802B0">
      <w:pPr>
        <w:jc w:val="center"/>
        <w:rPr>
          <w:rFonts w:ascii="Times New Roman" w:hAnsi="Times New Roman" w:cs="Times New Roman"/>
          <w:b/>
          <w:bCs/>
        </w:rPr>
      </w:pPr>
      <w:r>
        <w:rPr>
          <w:noProof/>
        </w:rPr>
        <w:lastRenderedPageBreak/>
        <w:drawing>
          <wp:inline distT="0" distB="0" distL="0" distR="0" wp14:anchorId="3A6FEF9B" wp14:editId="41A5CBEE">
            <wp:extent cx="5905500" cy="3216275"/>
            <wp:effectExtent l="19050" t="19050" r="1905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21627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Fig9. Customizing the visualization of pocket in </w:t>
      </w:r>
      <w:proofErr w:type="spellStart"/>
      <w:r>
        <w:rPr>
          <w:rFonts w:ascii="Times New Roman" w:hAnsi="Times New Roman" w:cs="Times New Roman"/>
          <w:b/>
          <w:bCs/>
        </w:rPr>
        <w:t>CASTp</w:t>
      </w:r>
      <w:proofErr w:type="spellEnd"/>
    </w:p>
    <w:p w14:paraId="5D638021" w14:textId="4D376920" w:rsidR="00E419D2" w:rsidRDefault="00E419D2" w:rsidP="009802B0">
      <w:pPr>
        <w:jc w:val="center"/>
        <w:rPr>
          <w:rFonts w:ascii="Times New Roman" w:hAnsi="Times New Roman" w:cs="Times New Roman"/>
          <w:b/>
          <w:bCs/>
        </w:rPr>
      </w:pPr>
    </w:p>
    <w:p w14:paraId="61C8C31F" w14:textId="6DF25593" w:rsidR="00E419D2" w:rsidRDefault="00E419D2" w:rsidP="009802B0">
      <w:pPr>
        <w:jc w:val="center"/>
        <w:rPr>
          <w:rFonts w:ascii="Times New Roman" w:hAnsi="Times New Roman" w:cs="Times New Roman"/>
          <w:b/>
          <w:bCs/>
        </w:rPr>
      </w:pPr>
    </w:p>
    <w:p w14:paraId="04C9D607" w14:textId="4E247421" w:rsidR="00E419D2" w:rsidRDefault="00E419D2" w:rsidP="009802B0">
      <w:pPr>
        <w:jc w:val="center"/>
        <w:rPr>
          <w:rFonts w:ascii="Times New Roman" w:hAnsi="Times New Roman" w:cs="Times New Roman"/>
          <w:b/>
          <w:bCs/>
        </w:rPr>
      </w:pPr>
    </w:p>
    <w:p w14:paraId="6787E88F" w14:textId="1AD22B50" w:rsidR="00E419D2" w:rsidRDefault="00F64D73" w:rsidP="009802B0">
      <w:pPr>
        <w:jc w:val="center"/>
        <w:rPr>
          <w:rFonts w:ascii="Times New Roman" w:hAnsi="Times New Roman" w:cs="Times New Roman"/>
          <w:b/>
          <w:bCs/>
        </w:rPr>
      </w:pPr>
      <w:r>
        <w:rPr>
          <w:noProof/>
        </w:rPr>
        <w:drawing>
          <wp:inline distT="0" distB="0" distL="0" distR="0" wp14:anchorId="681C3D8A" wp14:editId="108D4A6C">
            <wp:extent cx="5905500" cy="3772535"/>
            <wp:effectExtent l="19050" t="19050" r="1905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377253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Fig10. Customized view of pockets for query in </w:t>
      </w:r>
      <w:proofErr w:type="spellStart"/>
      <w:r>
        <w:rPr>
          <w:rFonts w:ascii="Times New Roman" w:hAnsi="Times New Roman" w:cs="Times New Roman"/>
          <w:b/>
          <w:bCs/>
        </w:rPr>
        <w:t>CASTp</w:t>
      </w:r>
      <w:proofErr w:type="spellEnd"/>
    </w:p>
    <w:p w14:paraId="0BD45024" w14:textId="59CDEA3E" w:rsidR="009633CE" w:rsidRDefault="009633CE" w:rsidP="009802B0">
      <w:pPr>
        <w:jc w:val="center"/>
        <w:rPr>
          <w:rFonts w:ascii="Times New Roman" w:hAnsi="Times New Roman" w:cs="Times New Roman"/>
          <w:b/>
          <w:bCs/>
        </w:rPr>
      </w:pPr>
    </w:p>
    <w:p w14:paraId="4BA03619" w14:textId="22AAB464" w:rsidR="006C5AB7" w:rsidRDefault="009C5FA5" w:rsidP="009C5FA5">
      <w:pPr>
        <w:jc w:val="both"/>
        <w:rPr>
          <w:rFonts w:ascii="Times New Roman" w:hAnsi="Times New Roman" w:cs="Times New Roman"/>
          <w:b/>
          <w:bCs/>
        </w:rPr>
      </w:pPr>
      <w:r>
        <w:rPr>
          <w:rFonts w:ascii="Times New Roman" w:hAnsi="Times New Roman" w:cs="Times New Roman"/>
          <w:b/>
          <w:bCs/>
        </w:rPr>
        <w:lastRenderedPageBreak/>
        <w:t>Result:</w:t>
      </w:r>
    </w:p>
    <w:p w14:paraId="09D72E8F" w14:textId="0E72A58A" w:rsidR="009C5FA5" w:rsidRPr="00692F08" w:rsidRDefault="00692F08" w:rsidP="00305045">
      <w:pPr>
        <w:pStyle w:val="ListParagraph"/>
        <w:numPr>
          <w:ilvl w:val="0"/>
          <w:numId w:val="12"/>
        </w:numPr>
        <w:jc w:val="both"/>
        <w:rPr>
          <w:rFonts w:ascii="Times New Roman" w:hAnsi="Times New Roman" w:cs="Times New Roman"/>
          <w:b/>
          <w:bCs/>
        </w:rPr>
      </w:pPr>
      <w:r>
        <w:rPr>
          <w:rFonts w:ascii="Times New Roman" w:hAnsi="Times New Roman" w:cs="Times New Roman"/>
        </w:rPr>
        <w:t>The Results are categorically divided:</w:t>
      </w:r>
    </w:p>
    <w:p w14:paraId="5F455F32" w14:textId="4E7BF750" w:rsidR="00692F08" w:rsidRPr="0064761F" w:rsidRDefault="00692F08" w:rsidP="00692F08">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Structure: </w:t>
      </w:r>
      <w:r>
        <w:rPr>
          <w:rFonts w:ascii="Times New Roman" w:hAnsi="Times New Roman" w:cs="Times New Roman"/>
        </w:rPr>
        <w:t>Here we can customize the visualization of the protein structure</w:t>
      </w:r>
      <w:r w:rsidR="0064761F">
        <w:rPr>
          <w:rFonts w:ascii="Times New Roman" w:hAnsi="Times New Roman" w:cs="Times New Roman"/>
        </w:rPr>
        <w:t>.</w:t>
      </w:r>
    </w:p>
    <w:p w14:paraId="04CB91FB" w14:textId="2CB034A1" w:rsidR="0064761F" w:rsidRPr="0064761F" w:rsidRDefault="0064761F" w:rsidP="00692F08">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Sequence: </w:t>
      </w:r>
      <w:r>
        <w:rPr>
          <w:rFonts w:ascii="Times New Roman" w:hAnsi="Times New Roman" w:cs="Times New Roman"/>
        </w:rPr>
        <w:t>Here we can see the amino acid sequences of the given protein structure.</w:t>
      </w:r>
    </w:p>
    <w:p w14:paraId="73019808" w14:textId="0E223524" w:rsidR="0064761F" w:rsidRPr="006E12FF" w:rsidRDefault="0064761F" w:rsidP="0064761F">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Features: </w:t>
      </w:r>
      <w:r>
        <w:rPr>
          <w:rFonts w:ascii="Times New Roman" w:hAnsi="Times New Roman" w:cs="Times New Roman"/>
        </w:rPr>
        <w:t>Here we see the features of the</w:t>
      </w:r>
      <w:r w:rsidR="006E12FF">
        <w:rPr>
          <w:rFonts w:ascii="Times New Roman" w:hAnsi="Times New Roman" w:cs="Times New Roman"/>
        </w:rPr>
        <w:t xml:space="preserve"> provided protein structure</w:t>
      </w:r>
    </w:p>
    <w:p w14:paraId="515D6072" w14:textId="688506C4" w:rsidR="006E12FF" w:rsidRPr="00D177B7" w:rsidRDefault="00F462AD" w:rsidP="006E12FF">
      <w:pPr>
        <w:pStyle w:val="ListParagraph"/>
        <w:numPr>
          <w:ilvl w:val="0"/>
          <w:numId w:val="12"/>
        </w:numPr>
        <w:jc w:val="both"/>
        <w:rPr>
          <w:rFonts w:ascii="Times New Roman" w:hAnsi="Times New Roman" w:cs="Times New Roman"/>
          <w:b/>
          <w:bCs/>
        </w:rPr>
      </w:pPr>
      <w:r>
        <w:rPr>
          <w:rFonts w:ascii="Times New Roman" w:hAnsi="Times New Roman" w:cs="Times New Roman"/>
        </w:rPr>
        <w:t>In the given structure the Area is 9854.746 SA and the volume is 50255.52</w:t>
      </w:r>
      <w:r w:rsidR="00756A94">
        <w:rPr>
          <w:rFonts w:ascii="Times New Roman" w:hAnsi="Times New Roman" w:cs="Times New Roman"/>
        </w:rPr>
        <w:t>4 SA</w:t>
      </w:r>
    </w:p>
    <w:p w14:paraId="5261835D" w14:textId="22DABF24" w:rsidR="00D177B7" w:rsidRDefault="00D177B7" w:rsidP="00D177B7">
      <w:pPr>
        <w:jc w:val="both"/>
        <w:rPr>
          <w:rFonts w:ascii="Times New Roman" w:hAnsi="Times New Roman" w:cs="Times New Roman"/>
          <w:b/>
          <w:bCs/>
        </w:rPr>
      </w:pPr>
    </w:p>
    <w:p w14:paraId="3CE3897E" w14:textId="08A21115" w:rsidR="00D177B7" w:rsidRDefault="00D177B7" w:rsidP="00D177B7">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C75FE16" w14:textId="4E23A122" w:rsidR="00D177B7" w:rsidRPr="003003C8" w:rsidRDefault="003003C8" w:rsidP="002A2764">
      <w:pPr>
        <w:pStyle w:val="ListParagraph"/>
        <w:numPr>
          <w:ilvl w:val="0"/>
          <w:numId w:val="21"/>
        </w:numPr>
        <w:jc w:val="both"/>
        <w:rPr>
          <w:rFonts w:ascii="Times New Roman" w:hAnsi="Times New Roman" w:cs="Times New Roman"/>
          <w:b/>
          <w:bCs/>
          <w:sz w:val="28"/>
          <w:szCs w:val="28"/>
        </w:rPr>
      </w:pPr>
      <w:proofErr w:type="spellStart"/>
      <w:r>
        <w:rPr>
          <w:rFonts w:ascii="Times New Roman" w:hAnsi="Times New Roman" w:cs="Times New Roman"/>
          <w:szCs w:val="24"/>
        </w:rPr>
        <w:t>Castp</w:t>
      </w:r>
      <w:proofErr w:type="spellEnd"/>
      <w:r>
        <w:rPr>
          <w:rFonts w:ascii="Times New Roman" w:hAnsi="Times New Roman" w:cs="Times New Roman"/>
          <w:szCs w:val="24"/>
        </w:rPr>
        <w:t xml:space="preserve"> is a great tool to find out the specific sites on the protein in 3D space.</w:t>
      </w:r>
    </w:p>
    <w:p w14:paraId="7164CF55" w14:textId="17CDF789" w:rsidR="007129A1" w:rsidRPr="00B72917" w:rsidRDefault="007129A1" w:rsidP="001B1F69">
      <w:pPr>
        <w:pStyle w:val="ListParagraph"/>
        <w:numPr>
          <w:ilvl w:val="0"/>
          <w:numId w:val="21"/>
        </w:numPr>
        <w:jc w:val="both"/>
        <w:rPr>
          <w:rFonts w:ascii="Times New Roman" w:hAnsi="Times New Roman" w:cs="Times New Roman"/>
          <w:b/>
          <w:bCs/>
          <w:sz w:val="28"/>
          <w:szCs w:val="28"/>
        </w:rPr>
      </w:pPr>
      <w:r>
        <w:rPr>
          <w:rFonts w:ascii="Times New Roman" w:hAnsi="Times New Roman" w:cs="Times New Roman"/>
          <w:szCs w:val="24"/>
        </w:rPr>
        <w:t xml:space="preserve">The colors of the site can be changed according to us and be seen clearly and </w:t>
      </w:r>
      <w:r w:rsidR="007F1149">
        <w:rPr>
          <w:rFonts w:ascii="Times New Roman" w:hAnsi="Times New Roman" w:cs="Times New Roman"/>
          <w:szCs w:val="24"/>
        </w:rPr>
        <w:t>boldly</w:t>
      </w:r>
      <w:r w:rsidR="00927820">
        <w:rPr>
          <w:rFonts w:ascii="Times New Roman" w:hAnsi="Times New Roman" w:cs="Times New Roman"/>
          <w:szCs w:val="24"/>
        </w:rPr>
        <w:t>.</w:t>
      </w:r>
      <w:r>
        <w:rPr>
          <w:rFonts w:ascii="Times New Roman" w:hAnsi="Times New Roman" w:cs="Times New Roman"/>
          <w:szCs w:val="24"/>
        </w:rPr>
        <w:t xml:space="preserve"> </w:t>
      </w:r>
    </w:p>
    <w:p w14:paraId="539DFDAA" w14:textId="6A1493B0" w:rsidR="00B72917" w:rsidRDefault="00B72917" w:rsidP="00B72917">
      <w:pPr>
        <w:jc w:val="both"/>
        <w:rPr>
          <w:rFonts w:ascii="Times New Roman" w:hAnsi="Times New Roman" w:cs="Times New Roman"/>
          <w:b/>
          <w:bCs/>
          <w:sz w:val="28"/>
          <w:szCs w:val="28"/>
        </w:rPr>
      </w:pPr>
    </w:p>
    <w:p w14:paraId="3272B0F6" w14:textId="486B9915" w:rsidR="00B72917" w:rsidRDefault="00B72917" w:rsidP="00B72917">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09CB91C3" w14:textId="77777777" w:rsidR="00E06FD4" w:rsidRDefault="00E06FD4" w:rsidP="00E06FD4">
      <w:pPr>
        <w:pStyle w:val="NormalWeb"/>
        <w:numPr>
          <w:ilvl w:val="0"/>
          <w:numId w:val="22"/>
        </w:numPr>
      </w:pPr>
      <w:r>
        <w:t xml:space="preserve">Bank, R. C. S. B. P. D. (n.d.). </w:t>
      </w:r>
      <w:r>
        <w:rPr>
          <w:i/>
          <w:iCs/>
        </w:rPr>
        <w:t>2BVC: Crystal structure of mycobacterium tuberculosis glutamine synthetase in complex with a transition state mimic</w:t>
      </w:r>
      <w:r>
        <w:t xml:space="preserve">. RCSB PDB. Retrieved March 3, 2022, from https://www.rcsb.org/structure/2BVC </w:t>
      </w:r>
    </w:p>
    <w:p w14:paraId="62DC94EA" w14:textId="0FFD0DA4" w:rsidR="00B72917" w:rsidRDefault="00E06FD4" w:rsidP="00E06FD4">
      <w:pPr>
        <w:pStyle w:val="NormalWeb"/>
        <w:numPr>
          <w:ilvl w:val="0"/>
          <w:numId w:val="22"/>
        </w:numPr>
      </w:pPr>
      <w:proofErr w:type="spellStart"/>
      <w:r>
        <w:t>CASTp</w:t>
      </w:r>
      <w:proofErr w:type="spellEnd"/>
      <w:r>
        <w:t xml:space="preserve"> 3.0: Computed atlas of surface topography of proteins. (n.d.). Retrieved March 3, 2022, from </w:t>
      </w:r>
      <w:hyperlink r:id="rId17" w:history="1">
        <w:r w:rsidR="007342D0" w:rsidRPr="002F2EA2">
          <w:rPr>
            <w:rStyle w:val="Hyperlink"/>
          </w:rPr>
          <w:t>http://sts.bioe.uic.edu/castp/index.html?2bvc</w:t>
        </w:r>
      </w:hyperlink>
      <w:r>
        <w:t xml:space="preserve"> </w:t>
      </w:r>
    </w:p>
    <w:p w14:paraId="54B2C4B0" w14:textId="77777777" w:rsidR="00E12C3D" w:rsidRDefault="00E12C3D" w:rsidP="00E12C3D">
      <w:pPr>
        <w:pStyle w:val="NormalWeb"/>
        <w:numPr>
          <w:ilvl w:val="0"/>
          <w:numId w:val="22"/>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7BC92FF6" w14:textId="77777777" w:rsidR="007342D0" w:rsidRPr="00E06FD4" w:rsidRDefault="007342D0" w:rsidP="00E12C3D">
      <w:pPr>
        <w:pStyle w:val="NormalWeb"/>
      </w:pPr>
    </w:p>
    <w:p w14:paraId="7EDE67EB" w14:textId="3545A7E5" w:rsidR="004D4F95" w:rsidRDefault="004D4F95">
      <w:pPr>
        <w:rPr>
          <w:rFonts w:ascii="Times New Roman" w:hAnsi="Times New Roman" w:cs="Times New Roman"/>
          <w:b/>
          <w:bCs/>
        </w:rPr>
      </w:pPr>
      <w:r>
        <w:rPr>
          <w:rFonts w:ascii="Times New Roman" w:hAnsi="Times New Roman" w:cs="Times New Roman"/>
          <w:b/>
          <w:bCs/>
        </w:rPr>
        <w:br w:type="page"/>
      </w:r>
    </w:p>
    <w:p w14:paraId="38437914" w14:textId="7C23F39A" w:rsidR="00097766" w:rsidRPr="00ED59C2" w:rsidRDefault="00097766" w:rsidP="00097766">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Date: 03-03-22</w:t>
      </w:r>
    </w:p>
    <w:p w14:paraId="402E0EC0" w14:textId="2E5FAC30" w:rsidR="00097766" w:rsidRPr="00ED59C2" w:rsidRDefault="00097766" w:rsidP="00097766">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275D7898" w14:textId="0B172A24" w:rsidR="00097766" w:rsidRPr="00ED59C2" w:rsidRDefault="00097766" w:rsidP="00097766">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Glycosylation sites in (query name)</w:t>
      </w:r>
      <w:r w:rsidRPr="00ED59C2">
        <w:rPr>
          <w:rFonts w:ascii="Times New Roman" w:hAnsi="Times New Roman" w:cs="Times New Roman"/>
          <w:b/>
          <w:bCs/>
          <w:color w:val="000000" w:themeColor="text1"/>
          <w:spacing w:val="3"/>
          <w:sz w:val="28"/>
          <w:szCs w:val="28"/>
          <w:u w:val="single"/>
        </w:rPr>
        <w:t xml:space="preserve"> </w:t>
      </w:r>
      <w:r w:rsidRPr="00ED59C2">
        <w:rPr>
          <w:rFonts w:ascii="Times New Roman" w:hAnsi="Times New Roman" w:cs="Times New Roman"/>
          <w:b/>
          <w:bCs/>
          <w:color w:val="000000" w:themeColor="text1"/>
          <w:spacing w:val="3"/>
          <w:sz w:val="28"/>
          <w:szCs w:val="28"/>
          <w:u w:val="single"/>
        </w:rPr>
        <w:t>using </w:t>
      </w:r>
      <w:proofErr w:type="spellStart"/>
      <w:r w:rsidRPr="00ED59C2">
        <w:rPr>
          <w:rFonts w:ascii="Times New Roman" w:hAnsi="Times New Roman" w:cs="Times New Roman"/>
          <w:b/>
          <w:bCs/>
          <w:color w:val="000000" w:themeColor="text1"/>
          <w:spacing w:val="3"/>
          <w:sz w:val="28"/>
          <w:szCs w:val="28"/>
          <w:u w:val="single"/>
        </w:rPr>
        <w:t>Net</w:t>
      </w:r>
      <w:r w:rsidR="00400C11" w:rsidRPr="00ED59C2">
        <w:rPr>
          <w:rFonts w:ascii="Times New Roman" w:hAnsi="Times New Roman" w:cs="Times New Roman"/>
          <w:b/>
          <w:bCs/>
          <w:color w:val="000000" w:themeColor="text1"/>
          <w:spacing w:val="3"/>
          <w:sz w:val="28"/>
          <w:szCs w:val="28"/>
          <w:u w:val="single"/>
        </w:rPr>
        <w:t>O</w:t>
      </w:r>
      <w:r w:rsidRPr="00ED59C2">
        <w:rPr>
          <w:rFonts w:ascii="Times New Roman" w:hAnsi="Times New Roman" w:cs="Times New Roman"/>
          <w:b/>
          <w:bCs/>
          <w:color w:val="000000" w:themeColor="text1"/>
          <w:spacing w:val="3"/>
          <w:sz w:val="28"/>
          <w:szCs w:val="28"/>
          <w:u w:val="single"/>
        </w:rPr>
        <w:t>Glyc</w:t>
      </w:r>
      <w:proofErr w:type="spellEnd"/>
      <w:r w:rsidRPr="00ED59C2">
        <w:rPr>
          <w:rFonts w:ascii="Times New Roman" w:hAnsi="Times New Roman" w:cs="Times New Roman"/>
          <w:b/>
          <w:bCs/>
          <w:color w:val="000000" w:themeColor="text1"/>
          <w:spacing w:val="3"/>
          <w:sz w:val="28"/>
          <w:szCs w:val="28"/>
          <w:u w:val="single"/>
        </w:rPr>
        <w:t xml:space="preserve"> </w:t>
      </w:r>
      <w:r w:rsidRPr="00ED59C2">
        <w:rPr>
          <w:rFonts w:ascii="Times New Roman" w:hAnsi="Times New Roman" w:cs="Times New Roman"/>
          <w:b/>
          <w:bCs/>
          <w:color w:val="000000" w:themeColor="text1"/>
          <w:spacing w:val="3"/>
          <w:sz w:val="28"/>
          <w:szCs w:val="28"/>
          <w:u w:val="single"/>
        </w:rPr>
        <w:t>4.0</w:t>
      </w:r>
      <w:r w:rsidRPr="00ED59C2">
        <w:rPr>
          <w:rFonts w:ascii="Times New Roman" w:hAnsi="Times New Roman" w:cs="Times New Roman"/>
          <w:b/>
          <w:bCs/>
          <w:color w:val="000000" w:themeColor="text1"/>
          <w:spacing w:val="3"/>
          <w:sz w:val="28"/>
          <w:szCs w:val="28"/>
          <w:u w:val="single"/>
        </w:rPr>
        <w:t xml:space="preserve"> Server</w:t>
      </w:r>
    </w:p>
    <w:p w14:paraId="12B84CEC" w14:textId="14893BB0" w:rsidR="00C45106" w:rsidRDefault="00C45106" w:rsidP="00C45106">
      <w:pPr>
        <w:jc w:val="both"/>
        <w:rPr>
          <w:rFonts w:ascii="Times New Roman" w:hAnsi="Times New Roman" w:cs="Times New Roman"/>
          <w:b/>
          <w:bCs/>
          <w:color w:val="3C4043"/>
          <w:spacing w:val="3"/>
          <w:sz w:val="28"/>
          <w:szCs w:val="28"/>
        </w:rPr>
      </w:pPr>
    </w:p>
    <w:p w14:paraId="6FC38003" w14:textId="71C2D5A3" w:rsidR="00683EF6" w:rsidRDefault="00683EF6" w:rsidP="00C45106">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5A8AC846" w14:textId="3970D6C4" w:rsidR="00683EF6" w:rsidRPr="00DB359D" w:rsidRDefault="0047468B" w:rsidP="00DB359D">
      <w:pPr>
        <w:pStyle w:val="ListParagraph"/>
        <w:numPr>
          <w:ilvl w:val="0"/>
          <w:numId w:val="13"/>
        </w:numPr>
        <w:jc w:val="both"/>
        <w:rPr>
          <w:rFonts w:ascii="Times New Roman" w:hAnsi="Times New Roman" w:cs="Times New Roman"/>
          <w:szCs w:val="24"/>
        </w:rPr>
      </w:pPr>
      <w:r w:rsidRPr="00E35220">
        <w:t xml:space="preserve">Glycosylation is the most abundant and diverse posttranslational modification of proteins. </w:t>
      </w:r>
    </w:p>
    <w:p w14:paraId="3F77505C" w14:textId="28AC9294" w:rsidR="00016C03" w:rsidRPr="00F2025E" w:rsidRDefault="00016C03" w:rsidP="00016C03">
      <w:pPr>
        <w:pStyle w:val="ListParagraph"/>
        <w:numPr>
          <w:ilvl w:val="0"/>
          <w:numId w:val="13"/>
        </w:numPr>
        <w:jc w:val="both"/>
        <w:rPr>
          <w:rFonts w:ascii="Times New Roman" w:hAnsi="Times New Roman" w:cs="Times New Roman"/>
          <w:color w:val="000000" w:themeColor="text1"/>
          <w:szCs w:val="24"/>
        </w:rPr>
      </w:pPr>
      <w:r w:rsidRPr="00B80E7C">
        <w:rPr>
          <w:rFonts w:ascii="Times New Roman" w:hAnsi="Times New Roman" w:cs="Times New Roman"/>
          <w:color w:val="000000"/>
          <w:szCs w:val="24"/>
        </w:rPr>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6E1685A7" w14:textId="77777777" w:rsidR="00F2025E" w:rsidRPr="00B4312C" w:rsidRDefault="00F2025E" w:rsidP="00F2025E">
      <w:pPr>
        <w:pStyle w:val="ListParagraph"/>
        <w:numPr>
          <w:ilvl w:val="0"/>
          <w:numId w:val="13"/>
        </w:numPr>
        <w:jc w:val="both"/>
        <w:rPr>
          <w:rFonts w:ascii="Times New Roman" w:hAnsi="Times New Roman" w:cs="Times New Roman"/>
          <w:b/>
          <w:bCs/>
          <w:noProof/>
          <w:color w:val="000000" w:themeColor="text1"/>
          <w:szCs w:val="24"/>
        </w:rPr>
      </w:pPr>
      <w:r w:rsidRPr="00B4312C">
        <w:rPr>
          <w:b/>
          <w:bCs/>
        </w:rPr>
        <w:t>Glutamine</w:t>
      </w:r>
    </w:p>
    <w:p w14:paraId="7F800A42" w14:textId="0A56A7D2" w:rsidR="00F2025E" w:rsidRPr="00F2025E" w:rsidRDefault="00F2025E" w:rsidP="00F2025E">
      <w:pPr>
        <w:pStyle w:val="ListParagraph"/>
        <w:numPr>
          <w:ilvl w:val="1"/>
          <w:numId w:val="13"/>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7F8A7BCA" w14:textId="3159A821" w:rsidR="00DB359D" w:rsidRDefault="00DB359D" w:rsidP="00BF1E33">
      <w:pPr>
        <w:jc w:val="both"/>
        <w:rPr>
          <w:rFonts w:ascii="Times New Roman" w:hAnsi="Times New Roman" w:cs="Times New Roman"/>
        </w:rPr>
      </w:pPr>
    </w:p>
    <w:p w14:paraId="5793CE35" w14:textId="739AF357" w:rsidR="00BF1E33" w:rsidRDefault="00BF1E33" w:rsidP="00BF1E33">
      <w:pPr>
        <w:jc w:val="both"/>
        <w:rPr>
          <w:rFonts w:ascii="Times New Roman" w:hAnsi="Times New Roman" w:cs="Times New Roman"/>
          <w:b/>
          <w:bCs/>
          <w:sz w:val="28"/>
          <w:szCs w:val="28"/>
        </w:rPr>
      </w:pPr>
      <w:r w:rsidRPr="00BF1E33">
        <w:rPr>
          <w:rFonts w:ascii="Times New Roman" w:hAnsi="Times New Roman" w:cs="Times New Roman"/>
          <w:b/>
          <w:bCs/>
          <w:sz w:val="28"/>
          <w:szCs w:val="28"/>
        </w:rPr>
        <w:t>Methodology:</w:t>
      </w:r>
    </w:p>
    <w:p w14:paraId="1A763563" w14:textId="2AA1DF54"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Take a FASTA sequence from uniport</w:t>
      </w:r>
    </w:p>
    <w:p w14:paraId="270F52BA" w14:textId="12C80EB6"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Enter the sequence into the submission box</w:t>
      </w:r>
    </w:p>
    <w:p w14:paraId="1FE91B49" w14:textId="7A6B399E"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Interpret the result according to the output tab</w:t>
      </w:r>
    </w:p>
    <w:p w14:paraId="7E8E5AA8" w14:textId="02495357" w:rsidR="005F5C48" w:rsidRDefault="005F5C48" w:rsidP="005F5C48">
      <w:pPr>
        <w:jc w:val="both"/>
        <w:rPr>
          <w:rFonts w:ascii="Times New Roman" w:hAnsi="Times New Roman" w:cs="Times New Roman"/>
          <w:b/>
          <w:bCs/>
          <w:sz w:val="28"/>
          <w:szCs w:val="28"/>
        </w:rPr>
      </w:pPr>
    </w:p>
    <w:p w14:paraId="520EF2FE" w14:textId="00C12886" w:rsidR="005F5C48" w:rsidRPr="005F5C48" w:rsidRDefault="005F5C48" w:rsidP="005F5C48">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0EB68F37" w14:textId="77777777" w:rsidR="00097766" w:rsidRDefault="00097766" w:rsidP="0043668E">
      <w:pPr>
        <w:jc w:val="center"/>
        <w:rPr>
          <w:rFonts w:ascii="Times New Roman" w:hAnsi="Times New Roman" w:cs="Times New Roman"/>
          <w:b/>
          <w:bCs/>
        </w:rPr>
      </w:pPr>
    </w:p>
    <w:p w14:paraId="4C46CA0B" w14:textId="599EB2F0" w:rsidR="004D4F95" w:rsidRDefault="00D532C1" w:rsidP="0043668E">
      <w:pPr>
        <w:jc w:val="center"/>
        <w:rPr>
          <w:rFonts w:ascii="Times New Roman" w:hAnsi="Times New Roman" w:cs="Times New Roman"/>
          <w:b/>
          <w:bCs/>
        </w:rPr>
      </w:pPr>
      <w:r w:rsidRPr="00D532C1">
        <w:rPr>
          <w:rFonts w:ascii="Times New Roman" w:hAnsi="Times New Roman" w:cs="Times New Roman"/>
          <w:b/>
          <w:bCs/>
        </w:rPr>
        <w:drawing>
          <wp:inline distT="0" distB="0" distL="0" distR="0" wp14:anchorId="2BC4BB32" wp14:editId="176CC65D">
            <wp:extent cx="5902948" cy="2793534"/>
            <wp:effectExtent l="19050" t="19050" r="2222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6285" cy="2799846"/>
                    </a:xfrm>
                    <a:prstGeom prst="rect">
                      <a:avLst/>
                    </a:prstGeom>
                    <a:ln w="19050" cmpd="sng">
                      <a:solidFill>
                        <a:srgbClr val="000000"/>
                      </a:solidFill>
                    </a:ln>
                  </pic:spPr>
                </pic:pic>
              </a:graphicData>
            </a:graphic>
          </wp:inline>
        </w:drawing>
      </w:r>
      <w:r w:rsidR="0043668E">
        <w:rPr>
          <w:rFonts w:ascii="Times New Roman" w:hAnsi="Times New Roman" w:cs="Times New Roman"/>
          <w:b/>
          <w:bCs/>
        </w:rPr>
        <w:t xml:space="preserve">Fig1. Homepage of </w:t>
      </w:r>
      <w:proofErr w:type="spellStart"/>
      <w:r w:rsidR="0043668E">
        <w:rPr>
          <w:rFonts w:ascii="Times New Roman" w:hAnsi="Times New Roman" w:cs="Times New Roman"/>
          <w:b/>
          <w:bCs/>
        </w:rPr>
        <w:t>Net</w:t>
      </w:r>
      <w:r>
        <w:rPr>
          <w:rFonts w:ascii="Times New Roman" w:hAnsi="Times New Roman" w:cs="Times New Roman"/>
          <w:b/>
          <w:bCs/>
        </w:rPr>
        <w:t>O</w:t>
      </w:r>
      <w:r w:rsidR="0043668E">
        <w:rPr>
          <w:rFonts w:ascii="Times New Roman" w:hAnsi="Times New Roman" w:cs="Times New Roman"/>
          <w:b/>
          <w:bCs/>
        </w:rPr>
        <w:t>Glyc</w:t>
      </w:r>
      <w:proofErr w:type="spellEnd"/>
      <w:r w:rsidR="00AA4ADE">
        <w:rPr>
          <w:rFonts w:ascii="Times New Roman" w:hAnsi="Times New Roman" w:cs="Times New Roman"/>
          <w:b/>
          <w:bCs/>
        </w:rPr>
        <w:t xml:space="preserve"> – 1.0</w:t>
      </w:r>
    </w:p>
    <w:p w14:paraId="7F06F2DD" w14:textId="48A0038B" w:rsidR="00663740" w:rsidRDefault="00663740" w:rsidP="0043668E">
      <w:pPr>
        <w:jc w:val="center"/>
        <w:rPr>
          <w:rFonts w:ascii="Times New Roman" w:hAnsi="Times New Roman" w:cs="Times New Roman"/>
          <w:b/>
          <w:bCs/>
        </w:rPr>
      </w:pPr>
    </w:p>
    <w:p w14:paraId="3DB4BDB1" w14:textId="5522DBC6" w:rsidR="00663740" w:rsidRDefault="00663740" w:rsidP="0043668E">
      <w:pPr>
        <w:jc w:val="center"/>
        <w:rPr>
          <w:rFonts w:ascii="Times New Roman" w:hAnsi="Times New Roman" w:cs="Times New Roman"/>
          <w:b/>
          <w:bCs/>
        </w:rPr>
      </w:pPr>
    </w:p>
    <w:p w14:paraId="35561AFD" w14:textId="43563081" w:rsidR="00A8263E" w:rsidRDefault="00A8263E" w:rsidP="0043668E">
      <w:pPr>
        <w:jc w:val="center"/>
        <w:rPr>
          <w:rFonts w:ascii="Times New Roman" w:hAnsi="Times New Roman" w:cs="Times New Roman"/>
          <w:b/>
          <w:bCs/>
        </w:rPr>
      </w:pPr>
    </w:p>
    <w:p w14:paraId="5C8FA179" w14:textId="6718C806" w:rsidR="00A8263E" w:rsidRDefault="007062D6" w:rsidP="007062D6">
      <w:pPr>
        <w:jc w:val="center"/>
        <w:rPr>
          <w:rFonts w:ascii="Times New Roman" w:hAnsi="Times New Roman" w:cs="Times New Roman"/>
          <w:b/>
          <w:bCs/>
        </w:rPr>
      </w:pPr>
      <w:r w:rsidRPr="007062D6">
        <w:rPr>
          <w:rFonts w:ascii="Times New Roman" w:hAnsi="Times New Roman" w:cs="Times New Roman"/>
          <w:b/>
          <w:bCs/>
        </w:rPr>
        <w:drawing>
          <wp:inline distT="0" distB="0" distL="0" distR="0" wp14:anchorId="77A77992" wp14:editId="430288F2">
            <wp:extent cx="5905500" cy="2823210"/>
            <wp:effectExtent l="19050" t="19050" r="190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282321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Fig2. </w:t>
      </w:r>
      <w:r w:rsidR="00910006">
        <w:rPr>
          <w:rFonts w:ascii="Times New Roman" w:hAnsi="Times New Roman" w:cs="Times New Roman"/>
          <w:b/>
          <w:bCs/>
        </w:rPr>
        <w:t>FASTA</w:t>
      </w:r>
      <w:r>
        <w:rPr>
          <w:rFonts w:ascii="Times New Roman" w:hAnsi="Times New Roman" w:cs="Times New Roman"/>
          <w:b/>
          <w:bCs/>
        </w:rPr>
        <w:t xml:space="preserve"> Sequence for query Glutamine</w:t>
      </w:r>
    </w:p>
    <w:p w14:paraId="63B6121C" w14:textId="5AE1B8A0" w:rsidR="007062D6" w:rsidRDefault="007062D6" w:rsidP="007062D6">
      <w:pPr>
        <w:jc w:val="center"/>
        <w:rPr>
          <w:rFonts w:ascii="Times New Roman" w:hAnsi="Times New Roman" w:cs="Times New Roman"/>
          <w:b/>
          <w:bCs/>
        </w:rPr>
      </w:pPr>
    </w:p>
    <w:p w14:paraId="2074C704" w14:textId="3CBE69E4" w:rsidR="007062D6" w:rsidRDefault="007062D6" w:rsidP="007062D6">
      <w:pPr>
        <w:jc w:val="center"/>
        <w:rPr>
          <w:rFonts w:ascii="Times New Roman" w:hAnsi="Times New Roman" w:cs="Times New Roman"/>
          <w:b/>
          <w:bCs/>
        </w:rPr>
      </w:pPr>
    </w:p>
    <w:p w14:paraId="6FF13641" w14:textId="598640E6" w:rsidR="00910006" w:rsidRDefault="00B20522" w:rsidP="007062D6">
      <w:pPr>
        <w:jc w:val="center"/>
        <w:rPr>
          <w:rFonts w:ascii="Times New Roman" w:hAnsi="Times New Roman" w:cs="Times New Roman"/>
          <w:b/>
          <w:bCs/>
        </w:rPr>
      </w:pPr>
      <w:r w:rsidRPr="00B20522">
        <w:rPr>
          <w:rFonts w:ascii="Times New Roman" w:hAnsi="Times New Roman" w:cs="Times New Roman"/>
          <w:b/>
          <w:bCs/>
        </w:rPr>
        <w:drawing>
          <wp:inline distT="0" distB="0" distL="0" distR="0" wp14:anchorId="2265FEA5" wp14:editId="534C775E">
            <wp:extent cx="5905500" cy="35661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566160"/>
                    </a:xfrm>
                    <a:prstGeom prst="rect">
                      <a:avLst/>
                    </a:prstGeom>
                    <a:ln w="19050" cmpd="sng">
                      <a:solidFill>
                        <a:srgbClr val="000000"/>
                      </a:solidFill>
                    </a:ln>
                  </pic:spPr>
                </pic:pic>
              </a:graphicData>
            </a:graphic>
          </wp:inline>
        </w:drawing>
      </w:r>
      <w:r w:rsidR="00910006">
        <w:rPr>
          <w:rFonts w:ascii="Times New Roman" w:hAnsi="Times New Roman" w:cs="Times New Roman"/>
          <w:b/>
          <w:bCs/>
        </w:rPr>
        <w:t xml:space="preserve">Fig3. Homepage of </w:t>
      </w:r>
      <w:proofErr w:type="spellStart"/>
      <w:r w:rsidR="00910006">
        <w:rPr>
          <w:rFonts w:ascii="Times New Roman" w:hAnsi="Times New Roman" w:cs="Times New Roman"/>
          <w:b/>
          <w:bCs/>
        </w:rPr>
        <w:t>Net</w:t>
      </w:r>
      <w:r>
        <w:rPr>
          <w:rFonts w:ascii="Times New Roman" w:hAnsi="Times New Roman" w:cs="Times New Roman"/>
          <w:b/>
          <w:bCs/>
        </w:rPr>
        <w:t>O</w:t>
      </w:r>
      <w:r w:rsidR="00910006">
        <w:rPr>
          <w:rFonts w:ascii="Times New Roman" w:hAnsi="Times New Roman" w:cs="Times New Roman"/>
          <w:b/>
          <w:bCs/>
        </w:rPr>
        <w:t>Glyc</w:t>
      </w:r>
      <w:proofErr w:type="spellEnd"/>
      <w:r w:rsidR="00910006">
        <w:rPr>
          <w:rFonts w:ascii="Times New Roman" w:hAnsi="Times New Roman" w:cs="Times New Roman"/>
          <w:b/>
          <w:bCs/>
        </w:rPr>
        <w:t xml:space="preserve"> with the FASTA sequence of query pasted in the search box</w:t>
      </w:r>
    </w:p>
    <w:p w14:paraId="546DB396" w14:textId="0F8F6FB7" w:rsidR="00910006" w:rsidRDefault="00910006" w:rsidP="0062521B">
      <w:pPr>
        <w:rPr>
          <w:rFonts w:ascii="Times New Roman" w:hAnsi="Times New Roman" w:cs="Times New Roman"/>
          <w:b/>
          <w:bCs/>
        </w:rPr>
      </w:pPr>
    </w:p>
    <w:p w14:paraId="0CBD7A61" w14:textId="783165B2" w:rsidR="00910006" w:rsidRDefault="0000605C" w:rsidP="007062D6">
      <w:pPr>
        <w:jc w:val="center"/>
        <w:rPr>
          <w:rFonts w:ascii="Times New Roman" w:hAnsi="Times New Roman" w:cs="Times New Roman"/>
          <w:b/>
          <w:bCs/>
        </w:rPr>
      </w:pPr>
      <w:r w:rsidRPr="00B20522">
        <w:rPr>
          <w:rFonts w:ascii="Times New Roman" w:hAnsi="Times New Roman" w:cs="Times New Roman"/>
          <w:b/>
          <w:bCs/>
        </w:rPr>
        <w:lastRenderedPageBreak/>
        <w:drawing>
          <wp:inline distT="0" distB="0" distL="0" distR="0" wp14:anchorId="5004FF03" wp14:editId="378C279E">
            <wp:extent cx="5905500" cy="3716655"/>
            <wp:effectExtent l="19050" t="19050" r="1905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3716655"/>
                    </a:xfrm>
                    <a:prstGeom prst="rect">
                      <a:avLst/>
                    </a:prstGeom>
                    <a:ln w="19050" cmpd="sng">
                      <a:solidFill>
                        <a:srgbClr val="000000"/>
                      </a:solidFill>
                    </a:ln>
                  </pic:spPr>
                </pic:pic>
              </a:graphicData>
            </a:graphic>
          </wp:inline>
        </w:drawing>
      </w:r>
      <w:r w:rsidR="0062521B">
        <w:rPr>
          <w:rFonts w:ascii="Times New Roman" w:hAnsi="Times New Roman" w:cs="Times New Roman"/>
          <w:b/>
          <w:bCs/>
        </w:rPr>
        <w:t xml:space="preserve">Fig4. Result page of </w:t>
      </w:r>
      <w:proofErr w:type="spellStart"/>
      <w:r w:rsidR="0062521B">
        <w:rPr>
          <w:rFonts w:ascii="Times New Roman" w:hAnsi="Times New Roman" w:cs="Times New Roman"/>
          <w:b/>
          <w:bCs/>
        </w:rPr>
        <w:t>NetNGlyc</w:t>
      </w:r>
      <w:proofErr w:type="spellEnd"/>
      <w:r w:rsidR="0062521B">
        <w:rPr>
          <w:rFonts w:ascii="Times New Roman" w:hAnsi="Times New Roman" w:cs="Times New Roman"/>
          <w:b/>
          <w:bCs/>
        </w:rPr>
        <w:t xml:space="preserve"> showing the submission data for query</w:t>
      </w:r>
    </w:p>
    <w:p w14:paraId="3A39859A" w14:textId="61472218" w:rsidR="009F5212" w:rsidRDefault="009F5212" w:rsidP="00EE3085">
      <w:pPr>
        <w:rPr>
          <w:rFonts w:ascii="Times New Roman" w:hAnsi="Times New Roman" w:cs="Times New Roman"/>
          <w:b/>
          <w:bCs/>
        </w:rPr>
      </w:pPr>
    </w:p>
    <w:p w14:paraId="55FDA259" w14:textId="5AE7097B" w:rsidR="00754C42" w:rsidRDefault="00B20522" w:rsidP="00754C42">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4567F683" wp14:editId="05B9F37F">
                <wp:simplePos x="0" y="0"/>
                <wp:positionH relativeFrom="column">
                  <wp:posOffset>2766680</wp:posOffset>
                </wp:positionH>
                <wp:positionV relativeFrom="paragraph">
                  <wp:posOffset>1699171</wp:posOffset>
                </wp:positionV>
                <wp:extent cx="2590091" cy="114832"/>
                <wp:effectExtent l="0" t="0" r="20320" b="19050"/>
                <wp:wrapNone/>
                <wp:docPr id="28" name="Rectangle 28"/>
                <wp:cNvGraphicFramePr/>
                <a:graphic xmlns:a="http://schemas.openxmlformats.org/drawingml/2006/main">
                  <a:graphicData uri="http://schemas.microsoft.com/office/word/2010/wordprocessingShape">
                    <wps:wsp>
                      <wps:cNvSpPr/>
                      <wps:spPr>
                        <a:xfrm>
                          <a:off x="0" y="0"/>
                          <a:ext cx="2590091" cy="114832"/>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6645C" id="Rectangle 28" o:spid="_x0000_s1026" style="position:absolute;margin-left:217.85pt;margin-top:133.8pt;width:203.95pt;height:9.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" fillcolor="#4472c4 [3204]" strokeweight="1.5pt"/>
            </w:pict>
          </mc:Fallback>
        </mc:AlternateContent>
      </w:r>
      <w:r w:rsidRPr="00B20522">
        <w:rPr>
          <w:rFonts w:ascii="Times New Roman" w:hAnsi="Times New Roman" w:cs="Times New Roman"/>
          <w:b/>
          <w:bCs/>
        </w:rPr>
        <w:drawing>
          <wp:inline distT="0" distB="0" distL="0" distR="0" wp14:anchorId="45826090" wp14:editId="16D8A368">
            <wp:extent cx="5905500" cy="374650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74650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AE672D">
        <w:rPr>
          <w:rFonts w:ascii="Times New Roman" w:hAnsi="Times New Roman" w:cs="Times New Roman"/>
          <w:b/>
          <w:bCs/>
        </w:rPr>
        <w:t>5</w:t>
      </w:r>
      <w:r>
        <w:rPr>
          <w:rFonts w:ascii="Times New Roman" w:hAnsi="Times New Roman" w:cs="Times New Roman"/>
          <w:b/>
          <w:bCs/>
        </w:rPr>
        <w:t xml:space="preserve">. Output format for </w:t>
      </w:r>
      <w:proofErr w:type="spellStart"/>
      <w:r>
        <w:rPr>
          <w:rFonts w:ascii="Times New Roman" w:hAnsi="Times New Roman" w:cs="Times New Roman"/>
          <w:b/>
          <w:bCs/>
        </w:rPr>
        <w:t>NetOGlyc</w:t>
      </w:r>
      <w:proofErr w:type="spellEnd"/>
      <w:r>
        <w:rPr>
          <w:rFonts w:ascii="Times New Roman" w:hAnsi="Times New Roman" w:cs="Times New Roman"/>
          <w:b/>
          <w:bCs/>
        </w:rPr>
        <w:t xml:space="preserve"> used to refer to interpret the results of our quer</w:t>
      </w:r>
      <w:r w:rsidR="00063871">
        <w:rPr>
          <w:rFonts w:ascii="Times New Roman" w:hAnsi="Times New Roman" w:cs="Times New Roman"/>
          <w:b/>
          <w:bCs/>
        </w:rPr>
        <w:t>y</w:t>
      </w:r>
    </w:p>
    <w:p w14:paraId="6C63AC04" w14:textId="46CB0AB7" w:rsidR="00754C42" w:rsidRDefault="00754C42" w:rsidP="00754C42">
      <w:pPr>
        <w:jc w:val="center"/>
        <w:rPr>
          <w:rFonts w:ascii="Times New Roman" w:hAnsi="Times New Roman" w:cs="Times New Roman"/>
          <w:b/>
          <w:bCs/>
        </w:rPr>
      </w:pPr>
    </w:p>
    <w:p w14:paraId="63CC7FB3" w14:textId="35BCF7DB" w:rsidR="00754C42" w:rsidRDefault="00754C42" w:rsidP="00754C42">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2D7D65F3" w14:textId="3293E5FC" w:rsidR="00754C42" w:rsidRPr="00E4786F" w:rsidRDefault="004D62D5" w:rsidP="00E4786F">
      <w:pPr>
        <w:pStyle w:val="ListParagraph"/>
        <w:numPr>
          <w:ilvl w:val="0"/>
          <w:numId w:val="16"/>
        </w:numPr>
        <w:jc w:val="both"/>
        <w:rPr>
          <w:rFonts w:ascii="Times New Roman" w:hAnsi="Times New Roman" w:cs="Times New Roman"/>
        </w:rPr>
      </w:pPr>
      <w:r w:rsidRPr="00E4786F">
        <w:rPr>
          <w:rFonts w:ascii="Times New Roman" w:hAnsi="Times New Roman" w:cs="Times New Roman"/>
        </w:rPr>
        <w:t xml:space="preserve">After submitting the FASTA sequence for query Glutamine </w:t>
      </w:r>
      <w:r w:rsidR="00A40F3A" w:rsidRPr="00E4786F">
        <w:rPr>
          <w:rFonts w:ascii="Times New Roman" w:hAnsi="Times New Roman" w:cs="Times New Roman"/>
        </w:rPr>
        <w:t xml:space="preserve">it gives </w:t>
      </w:r>
      <w:r w:rsidRPr="00E4786F">
        <w:rPr>
          <w:rFonts w:ascii="Times New Roman" w:hAnsi="Times New Roman" w:cs="Times New Roman"/>
        </w:rPr>
        <w:t>3 potential glycolysis sites</w:t>
      </w:r>
      <w:r w:rsidR="00A40F3A" w:rsidRPr="00E4786F">
        <w:rPr>
          <w:rFonts w:ascii="Times New Roman" w:hAnsi="Times New Roman" w:cs="Times New Roman"/>
        </w:rPr>
        <w:t>.</w:t>
      </w:r>
    </w:p>
    <w:p w14:paraId="6EEACA7D" w14:textId="00B3AC4A" w:rsidR="00A40F3A" w:rsidRDefault="00A40F3A" w:rsidP="00E4786F">
      <w:pPr>
        <w:pStyle w:val="ListParagraph"/>
        <w:numPr>
          <w:ilvl w:val="0"/>
          <w:numId w:val="16"/>
        </w:numPr>
        <w:jc w:val="both"/>
        <w:rPr>
          <w:rFonts w:ascii="Times New Roman" w:hAnsi="Times New Roman" w:cs="Times New Roman"/>
        </w:rPr>
      </w:pPr>
      <w:r w:rsidRPr="00E4786F">
        <w:rPr>
          <w:rFonts w:ascii="Times New Roman" w:hAnsi="Times New Roman" w:cs="Times New Roman"/>
        </w:rPr>
        <w:t>This interpretation can be made by looking at the scores higher than 0.5 and a comment that has #POSITIVE</w:t>
      </w:r>
    </w:p>
    <w:p w14:paraId="74C9D3F7" w14:textId="7DD5A5D6" w:rsidR="00120040" w:rsidRDefault="00120040" w:rsidP="00120040">
      <w:pPr>
        <w:jc w:val="both"/>
        <w:rPr>
          <w:rFonts w:ascii="Times New Roman" w:hAnsi="Times New Roman" w:cs="Times New Roman"/>
        </w:rPr>
      </w:pPr>
    </w:p>
    <w:p w14:paraId="0847ED5E" w14:textId="501F18F3" w:rsidR="00120040" w:rsidRDefault="00120040" w:rsidP="00120040">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40D0914" w14:textId="60F3FEE4" w:rsidR="00120040" w:rsidRDefault="00107666" w:rsidP="00120040">
      <w:pPr>
        <w:pStyle w:val="ListParagraph"/>
        <w:numPr>
          <w:ilvl w:val="0"/>
          <w:numId w:val="17"/>
        </w:numPr>
        <w:jc w:val="both"/>
        <w:rPr>
          <w:rFonts w:ascii="Times New Roman" w:hAnsi="Times New Roman" w:cs="Times New Roman"/>
        </w:rPr>
      </w:pPr>
      <w:r>
        <w:rPr>
          <w:rFonts w:ascii="Times New Roman" w:hAnsi="Times New Roman" w:cs="Times New Roman"/>
        </w:rPr>
        <w:t xml:space="preserve">To conclude </w:t>
      </w:r>
      <w:proofErr w:type="spellStart"/>
      <w:r>
        <w:rPr>
          <w:rFonts w:ascii="Times New Roman" w:hAnsi="Times New Roman" w:cs="Times New Roman"/>
        </w:rPr>
        <w:t>NetOGlyc</w:t>
      </w:r>
      <w:proofErr w:type="spellEnd"/>
      <w:r>
        <w:rPr>
          <w:rFonts w:ascii="Times New Roman" w:hAnsi="Times New Roman" w:cs="Times New Roman"/>
        </w:rPr>
        <w:t xml:space="preserve"> is a great source to gather data about the potential Glycolysis sites quickly and accurately </w:t>
      </w:r>
    </w:p>
    <w:p w14:paraId="0D7FC274" w14:textId="013DA816" w:rsidR="007C0CD9" w:rsidRPr="004319D5" w:rsidRDefault="00BA122B" w:rsidP="004319D5">
      <w:pPr>
        <w:pStyle w:val="ListParagraph"/>
        <w:numPr>
          <w:ilvl w:val="0"/>
          <w:numId w:val="17"/>
        </w:numPr>
        <w:jc w:val="both"/>
        <w:rPr>
          <w:rFonts w:ascii="Times New Roman" w:hAnsi="Times New Roman" w:cs="Times New Roman"/>
        </w:rPr>
      </w:pPr>
      <w:r>
        <w:rPr>
          <w:rFonts w:ascii="Times New Roman" w:hAnsi="Times New Roman" w:cs="Times New Roman"/>
        </w:rPr>
        <w:t xml:space="preserve">We can submit one or multiple sequences </w:t>
      </w:r>
      <w:proofErr w:type="spellStart"/>
      <w:r w:rsidR="004B3BBB">
        <w:rPr>
          <w:rFonts w:ascii="Times New Roman" w:hAnsi="Times New Roman" w:cs="Times New Roman"/>
        </w:rPr>
        <w:t>upto</w:t>
      </w:r>
      <w:proofErr w:type="spellEnd"/>
      <w:r w:rsidR="004B3BBB">
        <w:rPr>
          <w:rFonts w:ascii="Times New Roman" w:hAnsi="Times New Roman" w:cs="Times New Roman"/>
        </w:rPr>
        <w:t xml:space="preserve"> 50 sequences and 200,000 amino acids </w:t>
      </w:r>
      <w:r>
        <w:rPr>
          <w:rFonts w:ascii="Times New Roman" w:hAnsi="Times New Roman" w:cs="Times New Roman"/>
        </w:rPr>
        <w:t>at once which makes the processing of sequences more efficient</w:t>
      </w:r>
    </w:p>
    <w:p w14:paraId="06F56639" w14:textId="62A82B9B" w:rsidR="00E4786F" w:rsidRDefault="00CD11FD" w:rsidP="00754C42">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689DC25B" w14:textId="027E30B1" w:rsidR="00CD11FD" w:rsidRDefault="00D74EA6" w:rsidP="00D74EA6">
      <w:pPr>
        <w:pStyle w:val="ListParagraph"/>
        <w:numPr>
          <w:ilvl w:val="0"/>
          <w:numId w:val="23"/>
        </w:numPr>
        <w:jc w:val="both"/>
        <w:rPr>
          <w:rFonts w:ascii="Times New Roman" w:hAnsi="Times New Roman" w:cs="Times New Roman"/>
          <w:szCs w:val="24"/>
        </w:rPr>
      </w:pPr>
      <w:r w:rsidRPr="00D74EA6">
        <w:rPr>
          <w:rFonts w:ascii="Times New Roman" w:hAnsi="Times New Roman" w:cs="Times New Roman"/>
          <w:szCs w:val="24"/>
        </w:rPr>
        <w:t>Precision mapping of the human O-</w:t>
      </w:r>
      <w:proofErr w:type="spellStart"/>
      <w:r w:rsidRPr="00D74EA6">
        <w:rPr>
          <w:rFonts w:ascii="Times New Roman" w:hAnsi="Times New Roman" w:cs="Times New Roman"/>
          <w:szCs w:val="24"/>
        </w:rPr>
        <w:t>GalNAc</w:t>
      </w:r>
      <w:proofErr w:type="spellEnd"/>
      <w:r w:rsidRPr="00D74EA6">
        <w:rPr>
          <w:rFonts w:ascii="Times New Roman" w:hAnsi="Times New Roman" w:cs="Times New Roman"/>
          <w:szCs w:val="24"/>
        </w:rPr>
        <w:t xml:space="preserve"> glycoproteome through </w:t>
      </w:r>
      <w:proofErr w:type="spellStart"/>
      <w:r w:rsidRPr="00D74EA6">
        <w:rPr>
          <w:rFonts w:ascii="Times New Roman" w:hAnsi="Times New Roman" w:cs="Times New Roman"/>
          <w:szCs w:val="24"/>
        </w:rPr>
        <w:t>SimpleCell</w:t>
      </w:r>
      <w:proofErr w:type="spellEnd"/>
      <w:r w:rsidRPr="00D74EA6">
        <w:rPr>
          <w:rFonts w:ascii="Times New Roman" w:hAnsi="Times New Roman" w:cs="Times New Roman"/>
          <w:szCs w:val="24"/>
        </w:rPr>
        <w:t xml:space="preserve"> technology.</w:t>
      </w:r>
      <w:r w:rsidRPr="00D74EA6">
        <w:rPr>
          <w:rFonts w:ascii="Times New Roman" w:hAnsi="Times New Roman" w:cs="Times New Roman"/>
          <w:szCs w:val="24"/>
        </w:rPr>
        <w:t xml:space="preserve"> </w:t>
      </w:r>
      <w:r w:rsidRPr="00D74EA6">
        <w:rPr>
          <w:rFonts w:ascii="Times New Roman" w:hAnsi="Times New Roman" w:cs="Times New Roman"/>
          <w:szCs w:val="24"/>
        </w:rPr>
        <w:t xml:space="preserve">Steentoft C, Vakhrushev SY, Joshi HJ, Kong Y, Vester-Christensen MB, Schjoldager KT, Lavrsen K, Dabelsteen S, Pedersen NB, Marcos-Silva L, Gupta R, Bennett EP, Mandel U, Brunak S, Wandall HH, </w:t>
      </w:r>
      <w:proofErr w:type="spellStart"/>
      <w:r w:rsidRPr="00D74EA6">
        <w:rPr>
          <w:rFonts w:ascii="Times New Roman" w:hAnsi="Times New Roman" w:cs="Times New Roman"/>
          <w:szCs w:val="24"/>
        </w:rPr>
        <w:t>Levery</w:t>
      </w:r>
      <w:proofErr w:type="spellEnd"/>
      <w:r w:rsidRPr="00D74EA6">
        <w:rPr>
          <w:rFonts w:ascii="Times New Roman" w:hAnsi="Times New Roman" w:cs="Times New Roman"/>
          <w:szCs w:val="24"/>
        </w:rPr>
        <w:t xml:space="preserve"> SB, Clausen H.</w:t>
      </w:r>
      <w:r w:rsidRPr="00D74EA6">
        <w:rPr>
          <w:rFonts w:ascii="Times New Roman" w:hAnsi="Times New Roman" w:cs="Times New Roman"/>
          <w:szCs w:val="24"/>
        </w:rPr>
        <w:t xml:space="preserve"> </w:t>
      </w:r>
      <w:r w:rsidRPr="00D74EA6">
        <w:rPr>
          <w:rFonts w:ascii="Times New Roman" w:hAnsi="Times New Roman" w:cs="Times New Roman"/>
          <w:szCs w:val="24"/>
        </w:rPr>
        <w:t>EMBO J, 32(10):1478-88, May 15, 2013.</w:t>
      </w:r>
      <w:r w:rsidRPr="00D74EA6">
        <w:rPr>
          <w:rFonts w:ascii="Times New Roman" w:hAnsi="Times New Roman" w:cs="Times New Roman"/>
          <w:szCs w:val="24"/>
        </w:rPr>
        <w:t xml:space="preserve"> </w:t>
      </w:r>
      <w:r w:rsidRPr="00D74EA6">
        <w:rPr>
          <w:rFonts w:ascii="Times New Roman" w:hAnsi="Times New Roman" w:cs="Times New Roman"/>
          <w:szCs w:val="24"/>
        </w:rPr>
        <w:t>(</w:t>
      </w:r>
      <w:proofErr w:type="spellStart"/>
      <w:proofErr w:type="gramStart"/>
      <w:r w:rsidRPr="00D74EA6">
        <w:rPr>
          <w:rFonts w:ascii="Times New Roman" w:hAnsi="Times New Roman" w:cs="Times New Roman"/>
          <w:szCs w:val="24"/>
        </w:rPr>
        <w:t>doi</w:t>
      </w:r>
      <w:proofErr w:type="spellEnd"/>
      <w:proofErr w:type="gramEnd"/>
      <w:r w:rsidRPr="00D74EA6">
        <w:rPr>
          <w:rFonts w:ascii="Times New Roman" w:hAnsi="Times New Roman" w:cs="Times New Roman"/>
          <w:szCs w:val="24"/>
        </w:rPr>
        <w:t xml:space="preserve">: 10.1038/emboj.2013.79. </w:t>
      </w:r>
      <w:proofErr w:type="spellStart"/>
      <w:r w:rsidRPr="00D74EA6">
        <w:rPr>
          <w:rFonts w:ascii="Times New Roman" w:hAnsi="Times New Roman" w:cs="Times New Roman"/>
          <w:szCs w:val="24"/>
        </w:rPr>
        <w:t>Epub</w:t>
      </w:r>
      <w:proofErr w:type="spellEnd"/>
      <w:r w:rsidRPr="00D74EA6">
        <w:rPr>
          <w:rFonts w:ascii="Times New Roman" w:hAnsi="Times New Roman" w:cs="Times New Roman"/>
          <w:szCs w:val="24"/>
        </w:rPr>
        <w:t xml:space="preserve"> 2013 Apr 12)</w:t>
      </w:r>
    </w:p>
    <w:p w14:paraId="3E1EAC40" w14:textId="35250BAE" w:rsidR="006D086E" w:rsidRDefault="006D086E" w:rsidP="006D086E">
      <w:pPr>
        <w:pStyle w:val="NormalWeb"/>
        <w:numPr>
          <w:ilvl w:val="0"/>
          <w:numId w:val="23"/>
        </w:numPr>
      </w:pPr>
      <w:proofErr w:type="spellStart"/>
      <w:r>
        <w:t>Uniprot</w:t>
      </w:r>
      <w:proofErr w:type="spellEnd"/>
      <w:r>
        <w:t xml:space="preserve">. (n.d.). Retrieved March 3, 2022, from https://www.uniprot.org/uniprot/P21980.fasta </w:t>
      </w:r>
    </w:p>
    <w:p w14:paraId="693DD259" w14:textId="2ECA1DED" w:rsidR="00C13ACE" w:rsidRPr="006D086E" w:rsidRDefault="00C13ACE" w:rsidP="00C13ACE">
      <w:pPr>
        <w:pStyle w:val="NormalWeb"/>
        <w:numPr>
          <w:ilvl w:val="0"/>
          <w:numId w:val="23"/>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629DCDA4" w14:textId="77777777" w:rsidR="00754C42" w:rsidRDefault="00754C42">
      <w:pPr>
        <w:rPr>
          <w:rFonts w:ascii="Times New Roman" w:hAnsi="Times New Roman" w:cs="Times New Roman"/>
          <w:b/>
          <w:bCs/>
          <w:sz w:val="28"/>
          <w:szCs w:val="28"/>
        </w:rPr>
      </w:pPr>
      <w:r>
        <w:rPr>
          <w:rFonts w:ascii="Times New Roman" w:hAnsi="Times New Roman" w:cs="Times New Roman"/>
          <w:b/>
          <w:bCs/>
          <w:sz w:val="28"/>
          <w:szCs w:val="28"/>
        </w:rPr>
        <w:br w:type="page"/>
      </w:r>
    </w:p>
    <w:p w14:paraId="230949BB" w14:textId="7CBC65E4" w:rsidR="00063871" w:rsidRPr="00ED59C2" w:rsidRDefault="00063871" w:rsidP="00063871">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Date: 03-03-22</w:t>
      </w:r>
    </w:p>
    <w:p w14:paraId="5A843430" w14:textId="77777777" w:rsidR="00063871" w:rsidRPr="00ED59C2" w:rsidRDefault="00063871" w:rsidP="00063871">
      <w:pPr>
        <w:jc w:val="right"/>
        <w:rPr>
          <w:rFonts w:ascii="Times New Roman" w:hAnsi="Times New Roman" w:cs="Times New Roman"/>
          <w:b/>
          <w:bCs/>
          <w:sz w:val="28"/>
          <w:szCs w:val="28"/>
          <w:u w:val="single"/>
        </w:rPr>
      </w:pPr>
    </w:p>
    <w:p w14:paraId="4597906A" w14:textId="57737575" w:rsidR="00063871" w:rsidRPr="00ED59C2" w:rsidRDefault="00063871" w:rsidP="00063871">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036DFB79" w14:textId="2CB9123C" w:rsidR="00063871" w:rsidRPr="00ED59C2" w:rsidRDefault="00063871" w:rsidP="00063871">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Phosphorylation site in (query name)</w:t>
      </w:r>
      <w:r w:rsidR="004541F9" w:rsidRPr="00ED59C2">
        <w:rPr>
          <w:rFonts w:ascii="Times New Roman" w:hAnsi="Times New Roman" w:cs="Times New Roman"/>
          <w:b/>
          <w:bCs/>
          <w:color w:val="000000" w:themeColor="text1"/>
          <w:spacing w:val="3"/>
          <w:sz w:val="28"/>
          <w:szCs w:val="28"/>
          <w:u w:val="single"/>
        </w:rPr>
        <w:t xml:space="preserve"> </w:t>
      </w:r>
      <w:r w:rsidRPr="00ED59C2">
        <w:rPr>
          <w:rFonts w:ascii="Times New Roman" w:hAnsi="Times New Roman" w:cs="Times New Roman"/>
          <w:b/>
          <w:bCs/>
          <w:color w:val="000000" w:themeColor="text1"/>
          <w:spacing w:val="3"/>
          <w:sz w:val="28"/>
          <w:szCs w:val="28"/>
          <w:u w:val="single"/>
        </w:rPr>
        <w:t>using </w:t>
      </w:r>
      <w:proofErr w:type="spellStart"/>
      <w:r w:rsidRPr="00ED59C2">
        <w:rPr>
          <w:rFonts w:ascii="Times New Roman" w:hAnsi="Times New Roman" w:cs="Times New Roman"/>
          <w:b/>
          <w:bCs/>
          <w:color w:val="000000" w:themeColor="text1"/>
          <w:spacing w:val="3"/>
          <w:sz w:val="28"/>
          <w:szCs w:val="28"/>
          <w:u w:val="single"/>
        </w:rPr>
        <w:t>NetPhos</w:t>
      </w:r>
      <w:proofErr w:type="spellEnd"/>
      <w:r w:rsidRPr="00ED59C2">
        <w:rPr>
          <w:rFonts w:ascii="Times New Roman" w:hAnsi="Times New Roman" w:cs="Times New Roman"/>
          <w:b/>
          <w:bCs/>
          <w:color w:val="000000" w:themeColor="text1"/>
          <w:spacing w:val="3"/>
          <w:sz w:val="28"/>
          <w:szCs w:val="28"/>
          <w:u w:val="single"/>
        </w:rPr>
        <w:t xml:space="preserve"> 3.1 server</w:t>
      </w:r>
    </w:p>
    <w:p w14:paraId="52FD44DD" w14:textId="0CBD1ABC" w:rsidR="00D97D0D" w:rsidRDefault="00D97D0D" w:rsidP="00063871">
      <w:pPr>
        <w:jc w:val="center"/>
        <w:rPr>
          <w:rFonts w:ascii="Times New Roman" w:hAnsi="Times New Roman" w:cs="Times New Roman"/>
          <w:b/>
          <w:bCs/>
          <w:color w:val="000000" w:themeColor="text1"/>
          <w:spacing w:val="3"/>
          <w:sz w:val="28"/>
          <w:szCs w:val="28"/>
        </w:rPr>
      </w:pPr>
    </w:p>
    <w:p w14:paraId="4DB75020" w14:textId="2E68A628" w:rsidR="00A75D57" w:rsidRDefault="00A75D57" w:rsidP="00A75D57">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75F57434" w14:textId="591B3648" w:rsidR="006B6424" w:rsidRPr="00AF43B9" w:rsidRDefault="006B6424" w:rsidP="006B6424">
      <w:pPr>
        <w:pStyle w:val="ListParagraph"/>
        <w:numPr>
          <w:ilvl w:val="0"/>
          <w:numId w:val="9"/>
        </w:numPr>
        <w:jc w:val="both"/>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Protein phosphorylation at serine, threonine or tyrosine residues affects a multitude of cellular signaling processes. How is specificity in substrate recognition and phosphorylation by protein kinases achieved?</w:t>
      </w:r>
      <w:r>
        <w:rPr>
          <w:rFonts w:ascii="Times New Roman" w:hAnsi="Times New Roman" w:cs="Times New Roman"/>
          <w:color w:val="000000" w:themeColor="text1"/>
          <w:shd w:val="clear" w:color="auto" w:fill="FFFFFF"/>
        </w:rPr>
        <w:t xml:space="preserve"> </w:t>
      </w:r>
      <w:r w:rsidRPr="006B6424">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69FE6FFD" w14:textId="77777777" w:rsidR="00F2025E" w:rsidRPr="00B4312C" w:rsidRDefault="00F2025E" w:rsidP="00F2025E">
      <w:pPr>
        <w:pStyle w:val="ListParagraph"/>
        <w:numPr>
          <w:ilvl w:val="0"/>
          <w:numId w:val="9"/>
        </w:numPr>
        <w:jc w:val="both"/>
        <w:rPr>
          <w:rFonts w:ascii="Times New Roman" w:hAnsi="Times New Roman" w:cs="Times New Roman"/>
          <w:b/>
          <w:bCs/>
          <w:noProof/>
          <w:color w:val="000000" w:themeColor="text1"/>
          <w:szCs w:val="24"/>
        </w:rPr>
      </w:pPr>
      <w:r w:rsidRPr="00B4312C">
        <w:rPr>
          <w:b/>
          <w:bCs/>
        </w:rPr>
        <w:t>Glutamine</w:t>
      </w:r>
    </w:p>
    <w:p w14:paraId="03FE3D6E" w14:textId="65B62F9C" w:rsidR="00AF43B9" w:rsidRPr="00F2025E" w:rsidRDefault="00F2025E" w:rsidP="00F2025E">
      <w:pPr>
        <w:pStyle w:val="ListParagraph"/>
        <w:numPr>
          <w:ilvl w:val="1"/>
          <w:numId w:val="9"/>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194D5528" w14:textId="2832FA25" w:rsidR="00F2025E" w:rsidRDefault="00F2025E" w:rsidP="00F2025E">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46B33735" w14:textId="696ED46B" w:rsidR="00F2025E" w:rsidRPr="000B2331" w:rsidRDefault="00F76227"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 xml:space="preserve">Take </w:t>
      </w:r>
      <w:r w:rsidR="000B2331">
        <w:rPr>
          <w:rFonts w:ascii="Times New Roman" w:hAnsi="Times New Roman" w:cs="Times New Roman"/>
          <w:noProof/>
          <w:color w:val="000000" w:themeColor="text1"/>
          <w:szCs w:val="24"/>
        </w:rPr>
        <w:t xml:space="preserve">FASTA sequence from uniprot </w:t>
      </w:r>
    </w:p>
    <w:p w14:paraId="5BD80129" w14:textId="528913BD" w:rsidR="000B2331" w:rsidRPr="000B2331" w:rsidRDefault="000B2331"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it in the submission box for NetPhos</w:t>
      </w:r>
    </w:p>
    <w:p w14:paraId="6FC7287A" w14:textId="20B59980" w:rsidR="000B2331" w:rsidRPr="00F2025E" w:rsidRDefault="000B2331"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Interpret the result according to the output page of NetPhos</w:t>
      </w:r>
    </w:p>
    <w:p w14:paraId="7FBB17E8" w14:textId="77777777" w:rsidR="00A75D57" w:rsidRPr="00523D0E" w:rsidRDefault="00A75D57" w:rsidP="00A75D57">
      <w:pPr>
        <w:jc w:val="both"/>
        <w:rPr>
          <w:rFonts w:ascii="Times New Roman" w:hAnsi="Times New Roman" w:cs="Times New Roman"/>
          <w:color w:val="000000" w:themeColor="text1"/>
        </w:rPr>
      </w:pPr>
    </w:p>
    <w:p w14:paraId="732ED01C" w14:textId="72DB059E" w:rsidR="009F5212" w:rsidRDefault="002D6801" w:rsidP="00063871">
      <w:pPr>
        <w:jc w:val="center"/>
        <w:rPr>
          <w:rFonts w:ascii="Times New Roman" w:hAnsi="Times New Roman" w:cs="Times New Roman"/>
          <w:b/>
          <w:bCs/>
        </w:rPr>
      </w:pPr>
      <w:r w:rsidRPr="002D6801">
        <w:rPr>
          <w:rFonts w:ascii="Times New Roman" w:hAnsi="Times New Roman" w:cs="Times New Roman"/>
          <w:b/>
          <w:bCs/>
        </w:rPr>
        <w:drawing>
          <wp:inline distT="0" distB="0" distL="0" distR="0" wp14:anchorId="09C8DE4E" wp14:editId="10017971">
            <wp:extent cx="5904455" cy="2927758"/>
            <wp:effectExtent l="19050" t="19050" r="2032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0869" cy="2930938"/>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 Homepage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31C4F7F2" w14:textId="6C68C7AB" w:rsidR="002D6801" w:rsidRDefault="002D6801" w:rsidP="00F576E3">
      <w:pPr>
        <w:jc w:val="center"/>
        <w:rPr>
          <w:rFonts w:ascii="Times New Roman" w:hAnsi="Times New Roman" w:cs="Times New Roman"/>
          <w:b/>
          <w:bCs/>
        </w:rPr>
      </w:pPr>
    </w:p>
    <w:p w14:paraId="0AC0D346" w14:textId="2275EA7D" w:rsidR="002D6801" w:rsidRDefault="002D6801" w:rsidP="00F576E3">
      <w:pPr>
        <w:jc w:val="center"/>
        <w:rPr>
          <w:rFonts w:ascii="Times New Roman" w:hAnsi="Times New Roman" w:cs="Times New Roman"/>
          <w:b/>
          <w:bCs/>
        </w:rPr>
      </w:pPr>
    </w:p>
    <w:p w14:paraId="20B190E2" w14:textId="570FEEEA" w:rsidR="002D6801" w:rsidRDefault="002D6801" w:rsidP="00F576E3">
      <w:pPr>
        <w:jc w:val="center"/>
        <w:rPr>
          <w:rFonts w:ascii="Times New Roman" w:hAnsi="Times New Roman" w:cs="Times New Roman"/>
          <w:b/>
          <w:bCs/>
        </w:rPr>
      </w:pPr>
    </w:p>
    <w:p w14:paraId="194D656C" w14:textId="5E769F9B" w:rsidR="002D6801" w:rsidRDefault="00517F54" w:rsidP="00F576E3">
      <w:pPr>
        <w:jc w:val="center"/>
        <w:rPr>
          <w:rFonts w:ascii="Times New Roman" w:hAnsi="Times New Roman" w:cs="Times New Roman"/>
          <w:b/>
          <w:bCs/>
        </w:rPr>
      </w:pPr>
      <w:r w:rsidRPr="00517F54">
        <w:rPr>
          <w:rFonts w:ascii="Times New Roman" w:hAnsi="Times New Roman" w:cs="Times New Roman"/>
          <w:b/>
          <w:bCs/>
        </w:rPr>
        <w:drawing>
          <wp:inline distT="0" distB="0" distL="0" distR="0" wp14:anchorId="3C0AEE9F" wp14:editId="239CA16B">
            <wp:extent cx="5905500" cy="280860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500" cy="2808605"/>
                    </a:xfrm>
                    <a:prstGeom prst="rect">
                      <a:avLst/>
                    </a:prstGeom>
                    <a:ln w="19050" cmpd="sng">
                      <a:solidFill>
                        <a:srgbClr val="000000"/>
                      </a:solidFill>
                    </a:ln>
                  </pic:spPr>
                </pic:pic>
              </a:graphicData>
            </a:graphic>
          </wp:inline>
        </w:drawing>
      </w:r>
      <w:r>
        <w:rPr>
          <w:rFonts w:ascii="Times New Roman" w:hAnsi="Times New Roman" w:cs="Times New Roman"/>
          <w:b/>
          <w:bCs/>
        </w:rPr>
        <w:t>Fig2. FASTA Sequence for Query Glutamine</w:t>
      </w:r>
    </w:p>
    <w:p w14:paraId="07D5F160" w14:textId="3599B137" w:rsidR="00517F54" w:rsidRDefault="00517F54" w:rsidP="00F576E3">
      <w:pPr>
        <w:jc w:val="center"/>
        <w:rPr>
          <w:rFonts w:ascii="Times New Roman" w:hAnsi="Times New Roman" w:cs="Times New Roman"/>
          <w:b/>
          <w:bCs/>
        </w:rPr>
      </w:pPr>
    </w:p>
    <w:p w14:paraId="64304D71" w14:textId="7095DA9C" w:rsidR="00517F54" w:rsidRDefault="00517F54" w:rsidP="00517F54">
      <w:pPr>
        <w:jc w:val="center"/>
        <w:rPr>
          <w:rFonts w:ascii="Times New Roman" w:hAnsi="Times New Roman" w:cs="Times New Roman"/>
          <w:b/>
          <w:bCs/>
        </w:rPr>
      </w:pPr>
      <w:r w:rsidRPr="00517F54">
        <w:rPr>
          <w:rFonts w:ascii="Times New Roman" w:hAnsi="Times New Roman" w:cs="Times New Roman"/>
          <w:b/>
          <w:bCs/>
        </w:rPr>
        <w:drawing>
          <wp:inline distT="0" distB="0" distL="0" distR="0" wp14:anchorId="56410AE3" wp14:editId="4AE956A5">
            <wp:extent cx="5905500" cy="3507740"/>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350774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Fig3. FASTA sequence pasted in the submission box on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3FF08CA8" w14:textId="0A50D7C9" w:rsidR="00517F54" w:rsidRDefault="00517F54" w:rsidP="00517F54">
      <w:pPr>
        <w:jc w:val="center"/>
        <w:rPr>
          <w:rFonts w:ascii="Times New Roman" w:hAnsi="Times New Roman" w:cs="Times New Roman"/>
          <w:b/>
          <w:bCs/>
        </w:rPr>
      </w:pPr>
    </w:p>
    <w:p w14:paraId="5A72E9D3" w14:textId="05811926" w:rsidR="00517F54" w:rsidRDefault="00517F54" w:rsidP="00517F54">
      <w:pPr>
        <w:jc w:val="center"/>
        <w:rPr>
          <w:rFonts w:ascii="Times New Roman" w:hAnsi="Times New Roman" w:cs="Times New Roman"/>
          <w:b/>
          <w:bCs/>
        </w:rPr>
      </w:pPr>
    </w:p>
    <w:p w14:paraId="44AE83F2" w14:textId="7608BD24" w:rsidR="00517F54" w:rsidRDefault="00517F54" w:rsidP="00517F54">
      <w:pPr>
        <w:jc w:val="center"/>
        <w:rPr>
          <w:rFonts w:ascii="Times New Roman" w:hAnsi="Times New Roman" w:cs="Times New Roman"/>
          <w:b/>
          <w:bCs/>
        </w:rPr>
      </w:pPr>
    </w:p>
    <w:p w14:paraId="484D134D" w14:textId="51A1544F" w:rsidR="00517F54" w:rsidRDefault="00C75B0A" w:rsidP="00C75B0A">
      <w:pPr>
        <w:jc w:val="center"/>
        <w:rPr>
          <w:rFonts w:ascii="Times New Roman" w:hAnsi="Times New Roman" w:cs="Times New Roman"/>
          <w:b/>
          <w:bCs/>
        </w:rPr>
      </w:pPr>
      <w:r w:rsidRPr="00C75B0A">
        <w:rPr>
          <w:rFonts w:ascii="Times New Roman" w:hAnsi="Times New Roman" w:cs="Times New Roman"/>
          <w:b/>
          <w:bCs/>
        </w:rPr>
        <w:lastRenderedPageBreak/>
        <w:drawing>
          <wp:inline distT="0" distB="0" distL="0" distR="0" wp14:anchorId="1647DDE9" wp14:editId="74ADCA6F">
            <wp:extent cx="5905500" cy="3602990"/>
            <wp:effectExtent l="19050" t="19050" r="1905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3602990"/>
                    </a:xfrm>
                    <a:prstGeom prst="rect">
                      <a:avLst/>
                    </a:prstGeom>
                    <a:ln w="19050" cmpd="sng">
                      <a:solidFill>
                        <a:srgbClr val="000000"/>
                      </a:solidFill>
                    </a:ln>
                  </pic:spPr>
                </pic:pic>
              </a:graphicData>
            </a:graphic>
          </wp:inline>
        </w:drawing>
      </w:r>
      <w:r>
        <w:rPr>
          <w:rFonts w:ascii="Times New Roman" w:hAnsi="Times New Roman" w:cs="Times New Roman"/>
          <w:b/>
          <w:bCs/>
        </w:rPr>
        <w:t>Fig4. Server output for the FASTA sequence showing amino acid prediction results</w:t>
      </w:r>
    </w:p>
    <w:p w14:paraId="352C3810" w14:textId="7C6F7DB9" w:rsidR="00C75B0A" w:rsidRDefault="00C75B0A" w:rsidP="00C75B0A">
      <w:pPr>
        <w:jc w:val="center"/>
        <w:rPr>
          <w:rFonts w:ascii="Times New Roman" w:hAnsi="Times New Roman" w:cs="Times New Roman"/>
          <w:b/>
          <w:bCs/>
        </w:rPr>
      </w:pPr>
    </w:p>
    <w:p w14:paraId="5C372016" w14:textId="0B42B07C" w:rsidR="00C75B0A" w:rsidRDefault="00C87220" w:rsidP="00C87220">
      <w:pPr>
        <w:jc w:val="center"/>
        <w:rPr>
          <w:rFonts w:ascii="Times New Roman" w:hAnsi="Times New Roman" w:cs="Times New Roman"/>
          <w:b/>
          <w:bCs/>
        </w:rPr>
      </w:pPr>
      <w:r w:rsidRPr="00C87220">
        <w:rPr>
          <w:rFonts w:ascii="Times New Roman" w:hAnsi="Times New Roman" w:cs="Times New Roman"/>
          <w:b/>
          <w:bCs/>
        </w:rPr>
        <w:drawing>
          <wp:inline distT="0" distB="0" distL="0" distR="0" wp14:anchorId="2ECD1D06" wp14:editId="4A3C0400">
            <wp:extent cx="5905500" cy="320167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20167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Predicted phosphorylation sites in the sequence according to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18794E2E" w14:textId="54B2E52D" w:rsidR="00485B29" w:rsidRDefault="00485B29" w:rsidP="00C87220">
      <w:pPr>
        <w:jc w:val="center"/>
        <w:rPr>
          <w:rFonts w:ascii="Times New Roman" w:hAnsi="Times New Roman" w:cs="Times New Roman"/>
          <w:b/>
          <w:bCs/>
        </w:rPr>
      </w:pPr>
    </w:p>
    <w:p w14:paraId="6E0ECFEE" w14:textId="77777777" w:rsidR="009631E1" w:rsidRDefault="009631E1" w:rsidP="00C87220">
      <w:pPr>
        <w:jc w:val="center"/>
        <w:rPr>
          <w:rFonts w:ascii="Times New Roman" w:hAnsi="Times New Roman" w:cs="Times New Roman"/>
          <w:b/>
          <w:bCs/>
        </w:rPr>
      </w:pPr>
    </w:p>
    <w:p w14:paraId="5334667C" w14:textId="1C4C90D2" w:rsidR="00485B29" w:rsidRDefault="00485B29" w:rsidP="00C87220">
      <w:pPr>
        <w:jc w:val="center"/>
        <w:rPr>
          <w:rFonts w:ascii="Times New Roman" w:hAnsi="Times New Roman" w:cs="Times New Roman"/>
          <w:b/>
          <w:bCs/>
        </w:rPr>
      </w:pPr>
    </w:p>
    <w:p w14:paraId="405C8B33" w14:textId="3955053C" w:rsidR="00485B29" w:rsidRDefault="00485B29" w:rsidP="00C87220">
      <w:pPr>
        <w:jc w:val="center"/>
        <w:rPr>
          <w:rFonts w:ascii="Times New Roman" w:hAnsi="Times New Roman" w:cs="Times New Roman"/>
          <w:b/>
          <w:bCs/>
        </w:rPr>
      </w:pPr>
    </w:p>
    <w:p w14:paraId="0DB6A33F" w14:textId="5B4979FE" w:rsidR="00485B29" w:rsidRDefault="009631E1" w:rsidP="00C87220">
      <w:pPr>
        <w:jc w:val="center"/>
        <w:rPr>
          <w:rFonts w:ascii="Times New Roman" w:hAnsi="Times New Roman" w:cs="Times New Roman"/>
          <w:b/>
          <w:bCs/>
        </w:rPr>
      </w:pPr>
      <w:r w:rsidRPr="009631E1">
        <w:rPr>
          <w:rFonts w:ascii="Times New Roman" w:hAnsi="Times New Roman" w:cs="Times New Roman"/>
          <w:b/>
          <w:bCs/>
        </w:rPr>
        <w:lastRenderedPageBreak/>
        <w:drawing>
          <wp:inline distT="0" distB="0" distL="0" distR="0" wp14:anchorId="1CF12954" wp14:editId="7B72619E">
            <wp:extent cx="5905500" cy="364998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364998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Fig6. Output format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 used to interpret results for query accordingly</w:t>
      </w:r>
    </w:p>
    <w:p w14:paraId="2CD9EED9" w14:textId="3FACD20D" w:rsidR="00D808D1" w:rsidRDefault="00D808D1" w:rsidP="00C87220">
      <w:pPr>
        <w:jc w:val="center"/>
        <w:rPr>
          <w:rFonts w:ascii="Times New Roman" w:hAnsi="Times New Roman" w:cs="Times New Roman"/>
          <w:b/>
          <w:bCs/>
        </w:rPr>
      </w:pPr>
    </w:p>
    <w:p w14:paraId="640300AE" w14:textId="1E080D6B" w:rsidR="00D808D1" w:rsidRDefault="007D6897" w:rsidP="007D6897">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35F7950B" w14:textId="18985148" w:rsidR="007D6897" w:rsidRDefault="00934F47" w:rsidP="00934F47">
      <w:pPr>
        <w:pStyle w:val="ListParagraph"/>
        <w:numPr>
          <w:ilvl w:val="0"/>
          <w:numId w:val="18"/>
        </w:numPr>
        <w:jc w:val="both"/>
        <w:rPr>
          <w:rFonts w:ascii="Times New Roman" w:hAnsi="Times New Roman" w:cs="Times New Roman"/>
        </w:rPr>
      </w:pPr>
      <w:r>
        <w:rPr>
          <w:rFonts w:ascii="Times New Roman" w:hAnsi="Times New Roman" w:cs="Times New Roman"/>
        </w:rPr>
        <w:t xml:space="preserve">After submitting the </w:t>
      </w:r>
      <w:proofErr w:type="gramStart"/>
      <w:r>
        <w:rPr>
          <w:rFonts w:ascii="Times New Roman" w:hAnsi="Times New Roman" w:cs="Times New Roman"/>
        </w:rPr>
        <w:t>result</w:t>
      </w:r>
      <w:proofErr w:type="gramEnd"/>
      <w:r>
        <w:rPr>
          <w:rFonts w:ascii="Times New Roman" w:hAnsi="Times New Roman" w:cs="Times New Roman"/>
        </w:rPr>
        <w:t xml:space="preserve"> we can determine that there are 56 potential phosphorylation sites in the given protein sequence</w:t>
      </w:r>
    </w:p>
    <w:p w14:paraId="267307C8" w14:textId="62F9ECBD" w:rsidR="00934F47" w:rsidRDefault="00934F47" w:rsidP="00934F47">
      <w:pPr>
        <w:pStyle w:val="ListParagraph"/>
        <w:numPr>
          <w:ilvl w:val="0"/>
          <w:numId w:val="18"/>
        </w:numPr>
        <w:jc w:val="both"/>
        <w:rPr>
          <w:rFonts w:ascii="Times New Roman" w:hAnsi="Times New Roman" w:cs="Times New Roman"/>
        </w:rPr>
      </w:pPr>
      <w:r>
        <w:rPr>
          <w:rFonts w:ascii="Times New Roman" w:hAnsi="Times New Roman" w:cs="Times New Roman"/>
        </w:rPr>
        <w:t>This interpretation was made on the basis that 56 results have a score about 0.5 and answer is YES</w:t>
      </w:r>
    </w:p>
    <w:p w14:paraId="28FC0D4A" w14:textId="01EDF36C" w:rsidR="005E17A6" w:rsidRDefault="005E17A6" w:rsidP="00934F47">
      <w:pPr>
        <w:pStyle w:val="ListParagraph"/>
        <w:numPr>
          <w:ilvl w:val="0"/>
          <w:numId w:val="18"/>
        </w:numPr>
        <w:jc w:val="both"/>
        <w:rPr>
          <w:rFonts w:ascii="Times New Roman" w:hAnsi="Times New Roman" w:cs="Times New Roman"/>
        </w:rPr>
      </w:pPr>
      <w:r>
        <w:rPr>
          <w:rFonts w:ascii="Times New Roman" w:hAnsi="Times New Roman" w:cs="Times New Roman"/>
        </w:rPr>
        <w:t>The active kinase is also given and for non-specific prediction it is “</w:t>
      </w:r>
      <w:proofErr w:type="spellStart"/>
      <w:r w:rsidRPr="00247E63">
        <w:rPr>
          <w:rFonts w:ascii="Times New Roman" w:hAnsi="Times New Roman" w:cs="Times New Roman"/>
          <w:b/>
          <w:bCs/>
        </w:rPr>
        <w:t>unsp</w:t>
      </w:r>
      <w:proofErr w:type="spellEnd"/>
      <w:r>
        <w:rPr>
          <w:rFonts w:ascii="Times New Roman" w:hAnsi="Times New Roman" w:cs="Times New Roman"/>
        </w:rPr>
        <w:t>”</w:t>
      </w:r>
    </w:p>
    <w:p w14:paraId="642593C1" w14:textId="1B8B022A" w:rsidR="0027745F" w:rsidRDefault="0027745F" w:rsidP="0027745F">
      <w:pPr>
        <w:jc w:val="both"/>
        <w:rPr>
          <w:rFonts w:ascii="Times New Roman" w:hAnsi="Times New Roman" w:cs="Times New Roman"/>
        </w:rPr>
      </w:pPr>
    </w:p>
    <w:p w14:paraId="3EDEC16D" w14:textId="16BBFD74" w:rsidR="0027745F" w:rsidRDefault="0027745F" w:rsidP="0027745F">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4F71971" w14:textId="1CD695BC" w:rsidR="0027745F" w:rsidRDefault="0080667C" w:rsidP="0080667C">
      <w:pPr>
        <w:pStyle w:val="ListParagraph"/>
        <w:numPr>
          <w:ilvl w:val="0"/>
          <w:numId w:val="19"/>
        </w:numPr>
        <w:jc w:val="both"/>
        <w:rPr>
          <w:rFonts w:ascii="Times New Roman" w:hAnsi="Times New Roman" w:cs="Times New Roman"/>
        </w:rPr>
      </w:pPr>
      <w:proofErr w:type="spellStart"/>
      <w:r>
        <w:rPr>
          <w:rFonts w:ascii="Times New Roman" w:hAnsi="Times New Roman" w:cs="Times New Roman"/>
        </w:rPr>
        <w:t>NetPhos</w:t>
      </w:r>
      <w:proofErr w:type="spellEnd"/>
      <w:r>
        <w:rPr>
          <w:rFonts w:ascii="Times New Roman" w:hAnsi="Times New Roman" w:cs="Times New Roman"/>
        </w:rPr>
        <w:t xml:space="preserve"> is a great tool to find the phosphorylation sites of a given protein sequence.</w:t>
      </w:r>
    </w:p>
    <w:p w14:paraId="6F3B18F9" w14:textId="67A14354" w:rsidR="0080667C" w:rsidRDefault="001F4C17" w:rsidP="0080667C">
      <w:pPr>
        <w:pStyle w:val="ListParagraph"/>
        <w:numPr>
          <w:ilvl w:val="0"/>
          <w:numId w:val="19"/>
        </w:numPr>
        <w:jc w:val="both"/>
        <w:rPr>
          <w:rFonts w:ascii="Times New Roman" w:hAnsi="Times New Roman" w:cs="Times New Roman"/>
        </w:rPr>
      </w:pPr>
      <w:r>
        <w:rPr>
          <w:rFonts w:ascii="Times New Roman" w:hAnsi="Times New Roman" w:cs="Times New Roman"/>
        </w:rPr>
        <w:t>Multiple sequences can be submitted at once and the results can be interpreted in bulk making it easier to interpret</w:t>
      </w:r>
      <w:r w:rsidR="002D6F82">
        <w:rPr>
          <w:rFonts w:ascii="Times New Roman" w:hAnsi="Times New Roman" w:cs="Times New Roman"/>
        </w:rPr>
        <w:t>.</w:t>
      </w:r>
    </w:p>
    <w:p w14:paraId="783E5A0E" w14:textId="77777777" w:rsidR="00FC5717" w:rsidRDefault="00205555" w:rsidP="00FC5717">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AE0E352" w14:textId="5BB8E13A" w:rsidR="00FC5717" w:rsidRPr="00781202" w:rsidRDefault="00FC5717" w:rsidP="00FC5717">
      <w:pPr>
        <w:pStyle w:val="ListParagraph"/>
        <w:numPr>
          <w:ilvl w:val="0"/>
          <w:numId w:val="27"/>
        </w:numPr>
        <w:jc w:val="both"/>
        <w:rPr>
          <w:rFonts w:ascii="Times New Roman" w:hAnsi="Times New Roman" w:cs="Times New Roman"/>
          <w:b/>
          <w:bCs/>
          <w:sz w:val="28"/>
          <w:szCs w:val="28"/>
        </w:rPr>
      </w:pPr>
      <w:proofErr w:type="spellStart"/>
      <w:r>
        <w:t>Uniprot</w:t>
      </w:r>
      <w:proofErr w:type="spellEnd"/>
      <w:r>
        <w:t xml:space="preserve">. (n.d.). Retrieved March 3, 2022, from </w:t>
      </w:r>
      <w:hyperlink r:id="rId29" w:history="1">
        <w:r w:rsidR="00781202" w:rsidRPr="002F2EA2">
          <w:rPr>
            <w:rStyle w:val="Hyperlink"/>
          </w:rPr>
          <w:t>https://www.uniprot.org/uniprot/P21980.fasta</w:t>
        </w:r>
      </w:hyperlink>
      <w:r>
        <w:t xml:space="preserve"> </w:t>
      </w:r>
    </w:p>
    <w:p w14:paraId="7E7A76E2" w14:textId="1AEAE97D" w:rsidR="00781202" w:rsidRDefault="00781202" w:rsidP="00781202">
      <w:pPr>
        <w:pStyle w:val="ListParagraph"/>
        <w:numPr>
          <w:ilvl w:val="0"/>
          <w:numId w:val="27"/>
        </w:numPr>
        <w:jc w:val="both"/>
        <w:rPr>
          <w:rFonts w:ascii="Times New Roman" w:hAnsi="Times New Roman" w:cs="Times New Roman"/>
          <w:szCs w:val="24"/>
        </w:rPr>
      </w:pPr>
      <w:r w:rsidRPr="00781202">
        <w:rPr>
          <w:rFonts w:ascii="Times New Roman" w:hAnsi="Times New Roman" w:cs="Times New Roman"/>
          <w:szCs w:val="24"/>
        </w:rPr>
        <w:t>Sequence- and structure-based prediction of eukaryotic protein phosphorylation sites.</w:t>
      </w:r>
      <w:r w:rsidRPr="00781202">
        <w:rPr>
          <w:rFonts w:ascii="Times New Roman" w:hAnsi="Times New Roman" w:cs="Times New Roman"/>
          <w:szCs w:val="24"/>
        </w:rPr>
        <w:t xml:space="preserve"> </w:t>
      </w:r>
      <w:proofErr w:type="spellStart"/>
      <w:r w:rsidRPr="00781202">
        <w:rPr>
          <w:rFonts w:ascii="Times New Roman" w:hAnsi="Times New Roman" w:cs="Times New Roman"/>
          <w:szCs w:val="24"/>
        </w:rPr>
        <w:t>Blom</w:t>
      </w:r>
      <w:proofErr w:type="spellEnd"/>
      <w:r w:rsidRPr="00781202">
        <w:rPr>
          <w:rFonts w:ascii="Times New Roman" w:hAnsi="Times New Roman" w:cs="Times New Roman"/>
          <w:szCs w:val="24"/>
        </w:rPr>
        <w:t>, N., Gammeltoft, S., and Brunak, S.</w:t>
      </w:r>
      <w:r w:rsidRPr="00781202">
        <w:rPr>
          <w:rFonts w:ascii="Times New Roman" w:hAnsi="Times New Roman" w:cs="Times New Roman"/>
          <w:szCs w:val="24"/>
        </w:rPr>
        <w:t xml:space="preserve"> </w:t>
      </w:r>
      <w:r w:rsidRPr="00781202">
        <w:rPr>
          <w:rFonts w:ascii="Times New Roman" w:hAnsi="Times New Roman" w:cs="Times New Roman"/>
          <w:szCs w:val="24"/>
        </w:rPr>
        <w:t>Journal of Molecular Biology: 294(5): 1351-1362, 1999.</w:t>
      </w:r>
    </w:p>
    <w:p w14:paraId="6C8E267A" w14:textId="77777777" w:rsidR="00C13ACE" w:rsidRDefault="00C13ACE" w:rsidP="00C13ACE">
      <w:pPr>
        <w:pStyle w:val="NormalWeb"/>
        <w:numPr>
          <w:ilvl w:val="0"/>
          <w:numId w:val="27"/>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13FF8610" w14:textId="77777777" w:rsidR="00C13ACE" w:rsidRPr="00C13ACE" w:rsidRDefault="00C13ACE" w:rsidP="00C13ACE">
      <w:pPr>
        <w:jc w:val="both"/>
        <w:rPr>
          <w:rFonts w:ascii="Times New Roman" w:hAnsi="Times New Roman" w:cs="Times New Roman"/>
        </w:rPr>
      </w:pPr>
    </w:p>
    <w:sectPr w:rsidR="00C13ACE" w:rsidRPr="00C13ACE">
      <w:pgSz w:w="12240" w:h="15840"/>
      <w:pgMar w:top="1470" w:right="1470" w:bottom="1470" w:left="1470" w:header="720" w:footer="720" w:gutter="0"/>
      <w:pgBorders w:offsetFrom="page">
        <w:top w:val="single" w:sz="12" w:space="31" w:color="000000"/>
        <w:left w:val="single" w:sz="12" w:space="31" w:color="000000"/>
        <w:bottom w:val="single" w:sz="12" w:space="31" w:color="000000"/>
        <w:right w:val="single" w:sz="12" w:space="31"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F9EA1" w14:textId="77777777" w:rsidR="006F5D01" w:rsidRDefault="006F5D01">
      <w:r>
        <w:separator/>
      </w:r>
    </w:p>
  </w:endnote>
  <w:endnote w:type="continuationSeparator" w:id="0">
    <w:p w14:paraId="4279E189" w14:textId="77777777" w:rsidR="006F5D01" w:rsidRDefault="006F5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libri"/>
    <w:charset w:val="00"/>
    <w:family w:val="auto"/>
    <w:pitch w:val="variable"/>
  </w:font>
  <w:font w:name="Liberation Serif">
    <w:altName w:val="Times New Roman"/>
    <w:charset w:val="00"/>
    <w:family w:val="roman"/>
    <w:pitch w:val="variable"/>
  </w:font>
  <w:font w:name="Noto Sans Devanagari">
    <w:altName w:val="Noto Sans Devanagari"/>
    <w:charset w:val="00"/>
    <w:family w:val="swiss"/>
    <w:pitch w:val="variable"/>
    <w:sig w:usb0="80008023" w:usb1="00002046" w:usb2="00000000" w:usb3="00000000" w:csb0="00000001" w:csb1="00000000"/>
  </w:font>
  <w:font w:name="Liberation Sans">
    <w:charset w:val="00"/>
    <w:family w:val="swiss"/>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0EA12" w14:textId="77777777" w:rsidR="006F5D01" w:rsidRDefault="006F5D01">
      <w:r>
        <w:rPr>
          <w:color w:val="000000"/>
        </w:rPr>
        <w:separator/>
      </w:r>
    </w:p>
  </w:footnote>
  <w:footnote w:type="continuationSeparator" w:id="0">
    <w:p w14:paraId="064A8D5E" w14:textId="77777777" w:rsidR="006F5D01" w:rsidRDefault="006F5D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C14"/>
    <w:multiLevelType w:val="hybridMultilevel"/>
    <w:tmpl w:val="B438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2D0271"/>
    <w:multiLevelType w:val="hybridMultilevel"/>
    <w:tmpl w:val="B9E88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64018"/>
    <w:multiLevelType w:val="hybridMultilevel"/>
    <w:tmpl w:val="46188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145F7"/>
    <w:multiLevelType w:val="hybridMultilevel"/>
    <w:tmpl w:val="C6E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5F5613"/>
    <w:multiLevelType w:val="hybridMultilevel"/>
    <w:tmpl w:val="CADE6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6F1207"/>
    <w:multiLevelType w:val="hybridMultilevel"/>
    <w:tmpl w:val="81704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5E46EB"/>
    <w:multiLevelType w:val="hybridMultilevel"/>
    <w:tmpl w:val="35743504"/>
    <w:lvl w:ilvl="0" w:tplc="CBAC044C">
      <w:start w:val="1"/>
      <w:numFmt w:val="bullet"/>
      <w:lvlText w:val=""/>
      <w:lvlJc w:val="left"/>
      <w:pPr>
        <w:ind w:left="720" w:hanging="360"/>
      </w:pPr>
      <w:rPr>
        <w:rFonts w:ascii="Wingdings" w:eastAsia="Noto Serif CJK SC" w:hAnsi="Wingdings" w:cs="Times New Roman" w:hint="default"/>
      </w:rPr>
    </w:lvl>
    <w:lvl w:ilvl="1" w:tplc="CBAC044C">
      <w:start w:val="1"/>
      <w:numFmt w:val="bullet"/>
      <w:lvlText w:val=""/>
      <w:lvlJc w:val="left"/>
      <w:pPr>
        <w:ind w:left="1440" w:hanging="360"/>
      </w:pPr>
      <w:rPr>
        <w:rFonts w:ascii="Wingdings" w:eastAsia="Noto Serif CJK SC"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21201F"/>
    <w:multiLevelType w:val="hybridMultilevel"/>
    <w:tmpl w:val="1D62A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7D128C"/>
    <w:multiLevelType w:val="hybridMultilevel"/>
    <w:tmpl w:val="866C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B91552"/>
    <w:multiLevelType w:val="hybridMultilevel"/>
    <w:tmpl w:val="30662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E83A41"/>
    <w:multiLevelType w:val="hybridMultilevel"/>
    <w:tmpl w:val="00D09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BB0130"/>
    <w:multiLevelType w:val="hybridMultilevel"/>
    <w:tmpl w:val="2EFE11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220DCA"/>
    <w:multiLevelType w:val="hybridMultilevel"/>
    <w:tmpl w:val="5C20A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3044B5"/>
    <w:multiLevelType w:val="hybridMultilevel"/>
    <w:tmpl w:val="1B700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4F1EE7"/>
    <w:multiLevelType w:val="hybridMultilevel"/>
    <w:tmpl w:val="6CCC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EA232B"/>
    <w:multiLevelType w:val="hybridMultilevel"/>
    <w:tmpl w:val="9ECC9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3A0210"/>
    <w:multiLevelType w:val="hybridMultilevel"/>
    <w:tmpl w:val="867CD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2359F7"/>
    <w:multiLevelType w:val="hybridMultilevel"/>
    <w:tmpl w:val="5C348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881F7F"/>
    <w:multiLevelType w:val="hybridMultilevel"/>
    <w:tmpl w:val="09DEF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A44AD9"/>
    <w:multiLevelType w:val="multilevel"/>
    <w:tmpl w:val="39E0A7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5981658E"/>
    <w:multiLevelType w:val="multilevel"/>
    <w:tmpl w:val="9A0663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B9E738C"/>
    <w:multiLevelType w:val="hybridMultilevel"/>
    <w:tmpl w:val="462C65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451680"/>
    <w:multiLevelType w:val="hybridMultilevel"/>
    <w:tmpl w:val="C6A2A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86249"/>
    <w:multiLevelType w:val="hybridMultilevel"/>
    <w:tmpl w:val="C80C01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3571FF4"/>
    <w:multiLevelType w:val="hybridMultilevel"/>
    <w:tmpl w:val="38F6A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B94123"/>
    <w:multiLevelType w:val="hybridMultilevel"/>
    <w:tmpl w:val="CB9802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0E2783"/>
    <w:multiLevelType w:val="hybridMultilevel"/>
    <w:tmpl w:val="10D40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3"/>
  </w:num>
  <w:num w:numId="4">
    <w:abstractNumId w:val="25"/>
  </w:num>
  <w:num w:numId="5">
    <w:abstractNumId w:val="6"/>
  </w:num>
  <w:num w:numId="6">
    <w:abstractNumId w:val="0"/>
  </w:num>
  <w:num w:numId="7">
    <w:abstractNumId w:val="18"/>
  </w:num>
  <w:num w:numId="8">
    <w:abstractNumId w:val="17"/>
  </w:num>
  <w:num w:numId="9">
    <w:abstractNumId w:val="22"/>
  </w:num>
  <w:num w:numId="10">
    <w:abstractNumId w:val="20"/>
  </w:num>
  <w:num w:numId="11">
    <w:abstractNumId w:val="11"/>
  </w:num>
  <w:num w:numId="12">
    <w:abstractNumId w:val="23"/>
  </w:num>
  <w:num w:numId="13">
    <w:abstractNumId w:val="5"/>
  </w:num>
  <w:num w:numId="14">
    <w:abstractNumId w:val="15"/>
  </w:num>
  <w:num w:numId="15">
    <w:abstractNumId w:val="10"/>
  </w:num>
  <w:num w:numId="16">
    <w:abstractNumId w:val="4"/>
  </w:num>
  <w:num w:numId="17">
    <w:abstractNumId w:val="7"/>
  </w:num>
  <w:num w:numId="18">
    <w:abstractNumId w:val="26"/>
  </w:num>
  <w:num w:numId="19">
    <w:abstractNumId w:val="24"/>
  </w:num>
  <w:num w:numId="20">
    <w:abstractNumId w:val="12"/>
  </w:num>
  <w:num w:numId="21">
    <w:abstractNumId w:val="9"/>
  </w:num>
  <w:num w:numId="22">
    <w:abstractNumId w:val="1"/>
  </w:num>
  <w:num w:numId="23">
    <w:abstractNumId w:val="2"/>
  </w:num>
  <w:num w:numId="24">
    <w:abstractNumId w:val="14"/>
  </w:num>
  <w:num w:numId="25">
    <w:abstractNumId w:val="8"/>
  </w:num>
  <w:num w:numId="26">
    <w:abstractNumId w:val="1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73C"/>
    <w:rsid w:val="0000605C"/>
    <w:rsid w:val="000139D3"/>
    <w:rsid w:val="00016C03"/>
    <w:rsid w:val="0002296E"/>
    <w:rsid w:val="00040DD5"/>
    <w:rsid w:val="00060824"/>
    <w:rsid w:val="00063871"/>
    <w:rsid w:val="000779FE"/>
    <w:rsid w:val="0009288B"/>
    <w:rsid w:val="00093E9A"/>
    <w:rsid w:val="00097766"/>
    <w:rsid w:val="000A328D"/>
    <w:rsid w:val="000B2331"/>
    <w:rsid w:val="000F37C5"/>
    <w:rsid w:val="00106327"/>
    <w:rsid w:val="00107666"/>
    <w:rsid w:val="00111E80"/>
    <w:rsid w:val="00120040"/>
    <w:rsid w:val="001559A1"/>
    <w:rsid w:val="0017160D"/>
    <w:rsid w:val="00172511"/>
    <w:rsid w:val="00173442"/>
    <w:rsid w:val="00195037"/>
    <w:rsid w:val="001A09AC"/>
    <w:rsid w:val="001B1F69"/>
    <w:rsid w:val="001C751C"/>
    <w:rsid w:val="001F1A7F"/>
    <w:rsid w:val="001F22B5"/>
    <w:rsid w:val="001F4C17"/>
    <w:rsid w:val="00205555"/>
    <w:rsid w:val="00224782"/>
    <w:rsid w:val="00247E63"/>
    <w:rsid w:val="0027745F"/>
    <w:rsid w:val="0028614A"/>
    <w:rsid w:val="002A0D9F"/>
    <w:rsid w:val="002A2764"/>
    <w:rsid w:val="002C6AE3"/>
    <w:rsid w:val="002D6801"/>
    <w:rsid w:val="002D6F82"/>
    <w:rsid w:val="002E365A"/>
    <w:rsid w:val="003003C8"/>
    <w:rsid w:val="003049C7"/>
    <w:rsid w:val="00305045"/>
    <w:rsid w:val="0030710D"/>
    <w:rsid w:val="0031619F"/>
    <w:rsid w:val="00337172"/>
    <w:rsid w:val="0034691F"/>
    <w:rsid w:val="003637EA"/>
    <w:rsid w:val="00380D68"/>
    <w:rsid w:val="00385C4C"/>
    <w:rsid w:val="003E43BD"/>
    <w:rsid w:val="00400C11"/>
    <w:rsid w:val="00426C24"/>
    <w:rsid w:val="004319D5"/>
    <w:rsid w:val="0043668E"/>
    <w:rsid w:val="00447A99"/>
    <w:rsid w:val="004541F9"/>
    <w:rsid w:val="0047468B"/>
    <w:rsid w:val="00484838"/>
    <w:rsid w:val="00485B29"/>
    <w:rsid w:val="00485F4A"/>
    <w:rsid w:val="004B3BBB"/>
    <w:rsid w:val="004D3055"/>
    <w:rsid w:val="004D4AC0"/>
    <w:rsid w:val="004D4F95"/>
    <w:rsid w:val="004D62D5"/>
    <w:rsid w:val="004E3BBC"/>
    <w:rsid w:val="004F6806"/>
    <w:rsid w:val="00503DBB"/>
    <w:rsid w:val="00517CE9"/>
    <w:rsid w:val="00517F54"/>
    <w:rsid w:val="005225CB"/>
    <w:rsid w:val="00523D0E"/>
    <w:rsid w:val="0052689D"/>
    <w:rsid w:val="00537DAB"/>
    <w:rsid w:val="00543BCC"/>
    <w:rsid w:val="005533CE"/>
    <w:rsid w:val="00553C12"/>
    <w:rsid w:val="0055485A"/>
    <w:rsid w:val="0058373C"/>
    <w:rsid w:val="00595693"/>
    <w:rsid w:val="005A07D6"/>
    <w:rsid w:val="005A0DB0"/>
    <w:rsid w:val="005C2D31"/>
    <w:rsid w:val="005C782D"/>
    <w:rsid w:val="005D26F8"/>
    <w:rsid w:val="005E17A6"/>
    <w:rsid w:val="005E25F7"/>
    <w:rsid w:val="005F5C48"/>
    <w:rsid w:val="0062064B"/>
    <w:rsid w:val="0062521B"/>
    <w:rsid w:val="00630D6D"/>
    <w:rsid w:val="00632592"/>
    <w:rsid w:val="0064761F"/>
    <w:rsid w:val="00663740"/>
    <w:rsid w:val="00665B76"/>
    <w:rsid w:val="00667337"/>
    <w:rsid w:val="00673114"/>
    <w:rsid w:val="006815C2"/>
    <w:rsid w:val="0068338E"/>
    <w:rsid w:val="00683EF6"/>
    <w:rsid w:val="006928D0"/>
    <w:rsid w:val="00692F08"/>
    <w:rsid w:val="006A2F66"/>
    <w:rsid w:val="006B2810"/>
    <w:rsid w:val="006B6424"/>
    <w:rsid w:val="006C5AB7"/>
    <w:rsid w:val="006C6F1F"/>
    <w:rsid w:val="006D086E"/>
    <w:rsid w:val="006E12FF"/>
    <w:rsid w:val="006F099D"/>
    <w:rsid w:val="006F5D01"/>
    <w:rsid w:val="007027BF"/>
    <w:rsid w:val="00704768"/>
    <w:rsid w:val="007062D6"/>
    <w:rsid w:val="00710D3B"/>
    <w:rsid w:val="00711274"/>
    <w:rsid w:val="007129A1"/>
    <w:rsid w:val="00722CD4"/>
    <w:rsid w:val="00724C90"/>
    <w:rsid w:val="00732D50"/>
    <w:rsid w:val="0073376F"/>
    <w:rsid w:val="007342D0"/>
    <w:rsid w:val="00754C42"/>
    <w:rsid w:val="00756A94"/>
    <w:rsid w:val="00775E7E"/>
    <w:rsid w:val="00781202"/>
    <w:rsid w:val="007A5F29"/>
    <w:rsid w:val="007A7F94"/>
    <w:rsid w:val="007B0B43"/>
    <w:rsid w:val="007C0CD9"/>
    <w:rsid w:val="007D6897"/>
    <w:rsid w:val="007F1149"/>
    <w:rsid w:val="007F1518"/>
    <w:rsid w:val="0080507B"/>
    <w:rsid w:val="0080667C"/>
    <w:rsid w:val="00831E98"/>
    <w:rsid w:val="00831F20"/>
    <w:rsid w:val="00845A31"/>
    <w:rsid w:val="00846F38"/>
    <w:rsid w:val="00853346"/>
    <w:rsid w:val="00862D3F"/>
    <w:rsid w:val="00863146"/>
    <w:rsid w:val="008A60FD"/>
    <w:rsid w:val="008C4C02"/>
    <w:rsid w:val="008D491C"/>
    <w:rsid w:val="00910006"/>
    <w:rsid w:val="00915CF7"/>
    <w:rsid w:val="00927820"/>
    <w:rsid w:val="009334DB"/>
    <w:rsid w:val="00934F47"/>
    <w:rsid w:val="00952519"/>
    <w:rsid w:val="00956C35"/>
    <w:rsid w:val="009631E1"/>
    <w:rsid w:val="009633CE"/>
    <w:rsid w:val="00965350"/>
    <w:rsid w:val="009802B0"/>
    <w:rsid w:val="0098167F"/>
    <w:rsid w:val="009C5FA5"/>
    <w:rsid w:val="009C693A"/>
    <w:rsid w:val="009D00AE"/>
    <w:rsid w:val="009D7B89"/>
    <w:rsid w:val="009F5212"/>
    <w:rsid w:val="00A00F03"/>
    <w:rsid w:val="00A05CA6"/>
    <w:rsid w:val="00A174A3"/>
    <w:rsid w:val="00A20006"/>
    <w:rsid w:val="00A21A05"/>
    <w:rsid w:val="00A40654"/>
    <w:rsid w:val="00A40F3A"/>
    <w:rsid w:val="00A62310"/>
    <w:rsid w:val="00A75D57"/>
    <w:rsid w:val="00A81B81"/>
    <w:rsid w:val="00A8263E"/>
    <w:rsid w:val="00A96B10"/>
    <w:rsid w:val="00A9791B"/>
    <w:rsid w:val="00AA37C1"/>
    <w:rsid w:val="00AA4ADE"/>
    <w:rsid w:val="00AA6553"/>
    <w:rsid w:val="00AD4265"/>
    <w:rsid w:val="00AD5D16"/>
    <w:rsid w:val="00AE672D"/>
    <w:rsid w:val="00AF43B9"/>
    <w:rsid w:val="00B02DCE"/>
    <w:rsid w:val="00B168D6"/>
    <w:rsid w:val="00B20522"/>
    <w:rsid w:val="00B4312C"/>
    <w:rsid w:val="00B435A1"/>
    <w:rsid w:val="00B61F98"/>
    <w:rsid w:val="00B629FC"/>
    <w:rsid w:val="00B62B09"/>
    <w:rsid w:val="00B72917"/>
    <w:rsid w:val="00B74F63"/>
    <w:rsid w:val="00B756EF"/>
    <w:rsid w:val="00B80E7C"/>
    <w:rsid w:val="00B95F1A"/>
    <w:rsid w:val="00BA122B"/>
    <w:rsid w:val="00BA5940"/>
    <w:rsid w:val="00BB1D0D"/>
    <w:rsid w:val="00BC6C32"/>
    <w:rsid w:val="00BC7A59"/>
    <w:rsid w:val="00BD7D53"/>
    <w:rsid w:val="00BF1E33"/>
    <w:rsid w:val="00C01733"/>
    <w:rsid w:val="00C13ACE"/>
    <w:rsid w:val="00C31E54"/>
    <w:rsid w:val="00C33D57"/>
    <w:rsid w:val="00C36C75"/>
    <w:rsid w:val="00C45106"/>
    <w:rsid w:val="00C510B7"/>
    <w:rsid w:val="00C512F3"/>
    <w:rsid w:val="00C75B0A"/>
    <w:rsid w:val="00C87220"/>
    <w:rsid w:val="00C94527"/>
    <w:rsid w:val="00CD11FD"/>
    <w:rsid w:val="00CD18BC"/>
    <w:rsid w:val="00D03B48"/>
    <w:rsid w:val="00D12B59"/>
    <w:rsid w:val="00D177B7"/>
    <w:rsid w:val="00D2642D"/>
    <w:rsid w:val="00D427E4"/>
    <w:rsid w:val="00D532C1"/>
    <w:rsid w:val="00D64649"/>
    <w:rsid w:val="00D74EA6"/>
    <w:rsid w:val="00D808D1"/>
    <w:rsid w:val="00D96866"/>
    <w:rsid w:val="00D97D0D"/>
    <w:rsid w:val="00DB0A14"/>
    <w:rsid w:val="00DB359D"/>
    <w:rsid w:val="00DF0785"/>
    <w:rsid w:val="00E02125"/>
    <w:rsid w:val="00E054C4"/>
    <w:rsid w:val="00E06FD4"/>
    <w:rsid w:val="00E12C3D"/>
    <w:rsid w:val="00E3004B"/>
    <w:rsid w:val="00E35220"/>
    <w:rsid w:val="00E419D2"/>
    <w:rsid w:val="00E4706A"/>
    <w:rsid w:val="00E4786F"/>
    <w:rsid w:val="00E508B0"/>
    <w:rsid w:val="00E736E4"/>
    <w:rsid w:val="00E816D4"/>
    <w:rsid w:val="00E93912"/>
    <w:rsid w:val="00E94A48"/>
    <w:rsid w:val="00EB6282"/>
    <w:rsid w:val="00EC1D9D"/>
    <w:rsid w:val="00EC30CD"/>
    <w:rsid w:val="00ED5936"/>
    <w:rsid w:val="00ED59C2"/>
    <w:rsid w:val="00EE3085"/>
    <w:rsid w:val="00EF34D5"/>
    <w:rsid w:val="00F07424"/>
    <w:rsid w:val="00F2025E"/>
    <w:rsid w:val="00F462AD"/>
    <w:rsid w:val="00F558F3"/>
    <w:rsid w:val="00F576E3"/>
    <w:rsid w:val="00F64D73"/>
    <w:rsid w:val="00F76227"/>
    <w:rsid w:val="00F84ABF"/>
    <w:rsid w:val="00F93264"/>
    <w:rsid w:val="00FA08D3"/>
    <w:rsid w:val="00FC57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2B442"/>
  <w15:docId w15:val="{B724D0C0-6182-4431-B070-2835AF0FE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Internetlink">
    <w:name w:val="Internet link"/>
    <w:rPr>
      <w:color w:val="000080"/>
      <w:u w:val="single"/>
    </w:rPr>
  </w:style>
  <w:style w:type="character" w:styleId="Hyperlink">
    <w:name w:val="Hyperlink"/>
    <w:basedOn w:val="DefaultParagraphFont"/>
    <w:uiPriority w:val="99"/>
    <w:unhideWhenUsed/>
    <w:rsid w:val="00D427E4"/>
    <w:rPr>
      <w:color w:val="0563C1" w:themeColor="hyperlink"/>
      <w:u w:val="single"/>
    </w:rPr>
  </w:style>
  <w:style w:type="character" w:styleId="UnresolvedMention">
    <w:name w:val="Unresolved Mention"/>
    <w:basedOn w:val="DefaultParagraphFont"/>
    <w:uiPriority w:val="99"/>
    <w:semiHidden/>
    <w:unhideWhenUsed/>
    <w:rsid w:val="00D427E4"/>
    <w:rPr>
      <w:color w:val="605E5C"/>
      <w:shd w:val="clear" w:color="auto" w:fill="E1DFDD"/>
    </w:rPr>
  </w:style>
  <w:style w:type="paragraph" w:styleId="NormalWeb">
    <w:name w:val="Normal (Web)"/>
    <w:basedOn w:val="Normal"/>
    <w:uiPriority w:val="99"/>
    <w:unhideWhenUsed/>
    <w:rsid w:val="00D427E4"/>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337172"/>
    <w:pPr>
      <w:ind w:left="720"/>
      <w:contextualSpacing/>
    </w:pPr>
    <w:rPr>
      <w:rFonts w:cs="Mangal"/>
      <w:szCs w:val="21"/>
    </w:rPr>
  </w:style>
  <w:style w:type="paragraph" w:customStyle="1" w:styleId="chapter-para">
    <w:name w:val="chapter-para"/>
    <w:basedOn w:val="Normal"/>
    <w:rsid w:val="008A60FD"/>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759">
      <w:bodyDiv w:val="1"/>
      <w:marLeft w:val="0"/>
      <w:marRight w:val="0"/>
      <w:marTop w:val="0"/>
      <w:marBottom w:val="0"/>
      <w:divBdr>
        <w:top w:val="none" w:sz="0" w:space="0" w:color="auto"/>
        <w:left w:val="none" w:sz="0" w:space="0" w:color="auto"/>
        <w:bottom w:val="none" w:sz="0" w:space="0" w:color="auto"/>
        <w:right w:val="none" w:sz="0" w:space="0" w:color="auto"/>
      </w:divBdr>
    </w:div>
    <w:div w:id="58402750">
      <w:bodyDiv w:val="1"/>
      <w:marLeft w:val="0"/>
      <w:marRight w:val="0"/>
      <w:marTop w:val="0"/>
      <w:marBottom w:val="0"/>
      <w:divBdr>
        <w:top w:val="none" w:sz="0" w:space="0" w:color="auto"/>
        <w:left w:val="none" w:sz="0" w:space="0" w:color="auto"/>
        <w:bottom w:val="none" w:sz="0" w:space="0" w:color="auto"/>
        <w:right w:val="none" w:sz="0" w:space="0" w:color="auto"/>
      </w:divBdr>
    </w:div>
    <w:div w:id="71586939">
      <w:bodyDiv w:val="1"/>
      <w:marLeft w:val="0"/>
      <w:marRight w:val="0"/>
      <w:marTop w:val="0"/>
      <w:marBottom w:val="0"/>
      <w:divBdr>
        <w:top w:val="none" w:sz="0" w:space="0" w:color="auto"/>
        <w:left w:val="none" w:sz="0" w:space="0" w:color="auto"/>
        <w:bottom w:val="none" w:sz="0" w:space="0" w:color="auto"/>
        <w:right w:val="none" w:sz="0" w:space="0" w:color="auto"/>
      </w:divBdr>
    </w:div>
    <w:div w:id="149446352">
      <w:bodyDiv w:val="1"/>
      <w:marLeft w:val="0"/>
      <w:marRight w:val="0"/>
      <w:marTop w:val="0"/>
      <w:marBottom w:val="0"/>
      <w:divBdr>
        <w:top w:val="none" w:sz="0" w:space="0" w:color="auto"/>
        <w:left w:val="none" w:sz="0" w:space="0" w:color="auto"/>
        <w:bottom w:val="none" w:sz="0" w:space="0" w:color="auto"/>
        <w:right w:val="none" w:sz="0" w:space="0" w:color="auto"/>
      </w:divBdr>
    </w:div>
    <w:div w:id="327368817">
      <w:bodyDiv w:val="1"/>
      <w:marLeft w:val="0"/>
      <w:marRight w:val="0"/>
      <w:marTop w:val="0"/>
      <w:marBottom w:val="0"/>
      <w:divBdr>
        <w:top w:val="none" w:sz="0" w:space="0" w:color="auto"/>
        <w:left w:val="none" w:sz="0" w:space="0" w:color="auto"/>
        <w:bottom w:val="none" w:sz="0" w:space="0" w:color="auto"/>
        <w:right w:val="none" w:sz="0" w:space="0" w:color="auto"/>
      </w:divBdr>
    </w:div>
    <w:div w:id="464738919">
      <w:bodyDiv w:val="1"/>
      <w:marLeft w:val="0"/>
      <w:marRight w:val="0"/>
      <w:marTop w:val="0"/>
      <w:marBottom w:val="0"/>
      <w:divBdr>
        <w:top w:val="none" w:sz="0" w:space="0" w:color="auto"/>
        <w:left w:val="none" w:sz="0" w:space="0" w:color="auto"/>
        <w:bottom w:val="none" w:sz="0" w:space="0" w:color="auto"/>
        <w:right w:val="none" w:sz="0" w:space="0" w:color="auto"/>
      </w:divBdr>
    </w:div>
    <w:div w:id="618999811">
      <w:bodyDiv w:val="1"/>
      <w:marLeft w:val="0"/>
      <w:marRight w:val="0"/>
      <w:marTop w:val="0"/>
      <w:marBottom w:val="0"/>
      <w:divBdr>
        <w:top w:val="none" w:sz="0" w:space="0" w:color="auto"/>
        <w:left w:val="none" w:sz="0" w:space="0" w:color="auto"/>
        <w:bottom w:val="none" w:sz="0" w:space="0" w:color="auto"/>
        <w:right w:val="none" w:sz="0" w:space="0" w:color="auto"/>
      </w:divBdr>
    </w:div>
    <w:div w:id="728193136">
      <w:bodyDiv w:val="1"/>
      <w:marLeft w:val="0"/>
      <w:marRight w:val="0"/>
      <w:marTop w:val="0"/>
      <w:marBottom w:val="0"/>
      <w:divBdr>
        <w:top w:val="none" w:sz="0" w:space="0" w:color="auto"/>
        <w:left w:val="none" w:sz="0" w:space="0" w:color="auto"/>
        <w:bottom w:val="none" w:sz="0" w:space="0" w:color="auto"/>
        <w:right w:val="none" w:sz="0" w:space="0" w:color="auto"/>
      </w:divBdr>
    </w:div>
    <w:div w:id="743795374">
      <w:bodyDiv w:val="1"/>
      <w:marLeft w:val="0"/>
      <w:marRight w:val="0"/>
      <w:marTop w:val="0"/>
      <w:marBottom w:val="0"/>
      <w:divBdr>
        <w:top w:val="none" w:sz="0" w:space="0" w:color="auto"/>
        <w:left w:val="none" w:sz="0" w:space="0" w:color="auto"/>
        <w:bottom w:val="none" w:sz="0" w:space="0" w:color="auto"/>
        <w:right w:val="none" w:sz="0" w:space="0" w:color="auto"/>
      </w:divBdr>
    </w:div>
    <w:div w:id="799615364">
      <w:bodyDiv w:val="1"/>
      <w:marLeft w:val="0"/>
      <w:marRight w:val="0"/>
      <w:marTop w:val="0"/>
      <w:marBottom w:val="0"/>
      <w:divBdr>
        <w:top w:val="none" w:sz="0" w:space="0" w:color="auto"/>
        <w:left w:val="none" w:sz="0" w:space="0" w:color="auto"/>
        <w:bottom w:val="none" w:sz="0" w:space="0" w:color="auto"/>
        <w:right w:val="none" w:sz="0" w:space="0" w:color="auto"/>
      </w:divBdr>
    </w:div>
    <w:div w:id="884411193">
      <w:bodyDiv w:val="1"/>
      <w:marLeft w:val="0"/>
      <w:marRight w:val="0"/>
      <w:marTop w:val="0"/>
      <w:marBottom w:val="0"/>
      <w:divBdr>
        <w:top w:val="none" w:sz="0" w:space="0" w:color="auto"/>
        <w:left w:val="none" w:sz="0" w:space="0" w:color="auto"/>
        <w:bottom w:val="none" w:sz="0" w:space="0" w:color="auto"/>
        <w:right w:val="none" w:sz="0" w:space="0" w:color="auto"/>
      </w:divBdr>
    </w:div>
    <w:div w:id="911693950">
      <w:bodyDiv w:val="1"/>
      <w:marLeft w:val="0"/>
      <w:marRight w:val="0"/>
      <w:marTop w:val="0"/>
      <w:marBottom w:val="0"/>
      <w:divBdr>
        <w:top w:val="none" w:sz="0" w:space="0" w:color="auto"/>
        <w:left w:val="none" w:sz="0" w:space="0" w:color="auto"/>
        <w:bottom w:val="none" w:sz="0" w:space="0" w:color="auto"/>
        <w:right w:val="none" w:sz="0" w:space="0" w:color="auto"/>
      </w:divBdr>
    </w:div>
    <w:div w:id="975253709">
      <w:bodyDiv w:val="1"/>
      <w:marLeft w:val="0"/>
      <w:marRight w:val="0"/>
      <w:marTop w:val="0"/>
      <w:marBottom w:val="0"/>
      <w:divBdr>
        <w:top w:val="none" w:sz="0" w:space="0" w:color="auto"/>
        <w:left w:val="none" w:sz="0" w:space="0" w:color="auto"/>
        <w:bottom w:val="none" w:sz="0" w:space="0" w:color="auto"/>
        <w:right w:val="none" w:sz="0" w:space="0" w:color="auto"/>
      </w:divBdr>
    </w:div>
    <w:div w:id="1101756113">
      <w:bodyDiv w:val="1"/>
      <w:marLeft w:val="0"/>
      <w:marRight w:val="0"/>
      <w:marTop w:val="0"/>
      <w:marBottom w:val="0"/>
      <w:divBdr>
        <w:top w:val="none" w:sz="0" w:space="0" w:color="auto"/>
        <w:left w:val="none" w:sz="0" w:space="0" w:color="auto"/>
        <w:bottom w:val="none" w:sz="0" w:space="0" w:color="auto"/>
        <w:right w:val="none" w:sz="0" w:space="0" w:color="auto"/>
      </w:divBdr>
    </w:div>
    <w:div w:id="1214583381">
      <w:bodyDiv w:val="1"/>
      <w:marLeft w:val="0"/>
      <w:marRight w:val="0"/>
      <w:marTop w:val="0"/>
      <w:marBottom w:val="0"/>
      <w:divBdr>
        <w:top w:val="none" w:sz="0" w:space="0" w:color="auto"/>
        <w:left w:val="none" w:sz="0" w:space="0" w:color="auto"/>
        <w:bottom w:val="none" w:sz="0" w:space="0" w:color="auto"/>
        <w:right w:val="none" w:sz="0" w:space="0" w:color="auto"/>
      </w:divBdr>
    </w:div>
    <w:div w:id="1379627517">
      <w:bodyDiv w:val="1"/>
      <w:marLeft w:val="0"/>
      <w:marRight w:val="0"/>
      <w:marTop w:val="0"/>
      <w:marBottom w:val="0"/>
      <w:divBdr>
        <w:top w:val="none" w:sz="0" w:space="0" w:color="auto"/>
        <w:left w:val="none" w:sz="0" w:space="0" w:color="auto"/>
        <w:bottom w:val="none" w:sz="0" w:space="0" w:color="auto"/>
        <w:right w:val="none" w:sz="0" w:space="0" w:color="auto"/>
      </w:divBdr>
    </w:div>
    <w:div w:id="1415663393">
      <w:bodyDiv w:val="1"/>
      <w:marLeft w:val="0"/>
      <w:marRight w:val="0"/>
      <w:marTop w:val="0"/>
      <w:marBottom w:val="0"/>
      <w:divBdr>
        <w:top w:val="none" w:sz="0" w:space="0" w:color="auto"/>
        <w:left w:val="none" w:sz="0" w:space="0" w:color="auto"/>
        <w:bottom w:val="none" w:sz="0" w:space="0" w:color="auto"/>
        <w:right w:val="none" w:sz="0" w:space="0" w:color="auto"/>
      </w:divBdr>
    </w:div>
    <w:div w:id="1437746565">
      <w:bodyDiv w:val="1"/>
      <w:marLeft w:val="0"/>
      <w:marRight w:val="0"/>
      <w:marTop w:val="0"/>
      <w:marBottom w:val="0"/>
      <w:divBdr>
        <w:top w:val="none" w:sz="0" w:space="0" w:color="auto"/>
        <w:left w:val="none" w:sz="0" w:space="0" w:color="auto"/>
        <w:bottom w:val="none" w:sz="0" w:space="0" w:color="auto"/>
        <w:right w:val="none" w:sz="0" w:space="0" w:color="auto"/>
      </w:divBdr>
    </w:div>
    <w:div w:id="1505318741">
      <w:bodyDiv w:val="1"/>
      <w:marLeft w:val="0"/>
      <w:marRight w:val="0"/>
      <w:marTop w:val="0"/>
      <w:marBottom w:val="0"/>
      <w:divBdr>
        <w:top w:val="none" w:sz="0" w:space="0" w:color="auto"/>
        <w:left w:val="none" w:sz="0" w:space="0" w:color="auto"/>
        <w:bottom w:val="none" w:sz="0" w:space="0" w:color="auto"/>
        <w:right w:val="none" w:sz="0" w:space="0" w:color="auto"/>
      </w:divBdr>
    </w:div>
    <w:div w:id="1530028006">
      <w:bodyDiv w:val="1"/>
      <w:marLeft w:val="0"/>
      <w:marRight w:val="0"/>
      <w:marTop w:val="0"/>
      <w:marBottom w:val="0"/>
      <w:divBdr>
        <w:top w:val="none" w:sz="0" w:space="0" w:color="auto"/>
        <w:left w:val="none" w:sz="0" w:space="0" w:color="auto"/>
        <w:bottom w:val="none" w:sz="0" w:space="0" w:color="auto"/>
        <w:right w:val="none" w:sz="0" w:space="0" w:color="auto"/>
      </w:divBdr>
    </w:div>
    <w:div w:id="1663699826">
      <w:bodyDiv w:val="1"/>
      <w:marLeft w:val="0"/>
      <w:marRight w:val="0"/>
      <w:marTop w:val="0"/>
      <w:marBottom w:val="0"/>
      <w:divBdr>
        <w:top w:val="none" w:sz="0" w:space="0" w:color="auto"/>
        <w:left w:val="none" w:sz="0" w:space="0" w:color="auto"/>
        <w:bottom w:val="none" w:sz="0" w:space="0" w:color="auto"/>
        <w:right w:val="none" w:sz="0" w:space="0" w:color="auto"/>
      </w:divBdr>
    </w:div>
    <w:div w:id="1745370585">
      <w:bodyDiv w:val="1"/>
      <w:marLeft w:val="0"/>
      <w:marRight w:val="0"/>
      <w:marTop w:val="0"/>
      <w:marBottom w:val="0"/>
      <w:divBdr>
        <w:top w:val="none" w:sz="0" w:space="0" w:color="auto"/>
        <w:left w:val="none" w:sz="0" w:space="0" w:color="auto"/>
        <w:bottom w:val="none" w:sz="0" w:space="0" w:color="auto"/>
        <w:right w:val="none" w:sz="0" w:space="0" w:color="auto"/>
      </w:divBdr>
    </w:div>
    <w:div w:id="1836796843">
      <w:bodyDiv w:val="1"/>
      <w:marLeft w:val="0"/>
      <w:marRight w:val="0"/>
      <w:marTop w:val="0"/>
      <w:marBottom w:val="0"/>
      <w:divBdr>
        <w:top w:val="none" w:sz="0" w:space="0" w:color="auto"/>
        <w:left w:val="none" w:sz="0" w:space="0" w:color="auto"/>
        <w:bottom w:val="none" w:sz="0" w:space="0" w:color="auto"/>
        <w:right w:val="none" w:sz="0" w:space="0" w:color="auto"/>
      </w:divBdr>
    </w:div>
    <w:div w:id="1906337129">
      <w:bodyDiv w:val="1"/>
      <w:marLeft w:val="0"/>
      <w:marRight w:val="0"/>
      <w:marTop w:val="0"/>
      <w:marBottom w:val="0"/>
      <w:divBdr>
        <w:top w:val="none" w:sz="0" w:space="0" w:color="auto"/>
        <w:left w:val="none" w:sz="0" w:space="0" w:color="auto"/>
        <w:bottom w:val="none" w:sz="0" w:space="0" w:color="auto"/>
        <w:right w:val="none" w:sz="0" w:space="0" w:color="auto"/>
      </w:divBdr>
    </w:div>
    <w:div w:id="1919484622">
      <w:bodyDiv w:val="1"/>
      <w:marLeft w:val="0"/>
      <w:marRight w:val="0"/>
      <w:marTop w:val="0"/>
      <w:marBottom w:val="0"/>
      <w:divBdr>
        <w:top w:val="none" w:sz="0" w:space="0" w:color="auto"/>
        <w:left w:val="none" w:sz="0" w:space="0" w:color="auto"/>
        <w:bottom w:val="none" w:sz="0" w:space="0" w:color="auto"/>
        <w:right w:val="none" w:sz="0" w:space="0" w:color="auto"/>
      </w:divBdr>
    </w:div>
    <w:div w:id="2011906560">
      <w:bodyDiv w:val="1"/>
      <w:marLeft w:val="0"/>
      <w:marRight w:val="0"/>
      <w:marTop w:val="0"/>
      <w:marBottom w:val="0"/>
      <w:divBdr>
        <w:top w:val="none" w:sz="0" w:space="0" w:color="auto"/>
        <w:left w:val="none" w:sz="0" w:space="0" w:color="auto"/>
        <w:bottom w:val="none" w:sz="0" w:space="0" w:color="auto"/>
        <w:right w:val="none" w:sz="0" w:space="0" w:color="auto"/>
      </w:divBdr>
    </w:div>
    <w:div w:id="2049790182">
      <w:bodyDiv w:val="1"/>
      <w:marLeft w:val="0"/>
      <w:marRight w:val="0"/>
      <w:marTop w:val="0"/>
      <w:marBottom w:val="0"/>
      <w:divBdr>
        <w:top w:val="none" w:sz="0" w:space="0" w:color="auto"/>
        <w:left w:val="none" w:sz="0" w:space="0" w:color="auto"/>
        <w:bottom w:val="none" w:sz="0" w:space="0" w:color="auto"/>
        <w:right w:val="none" w:sz="0" w:space="0" w:color="auto"/>
      </w:divBdr>
    </w:div>
    <w:div w:id="2110806888">
      <w:bodyDiv w:val="1"/>
      <w:marLeft w:val="0"/>
      <w:marRight w:val="0"/>
      <w:marTop w:val="0"/>
      <w:marBottom w:val="0"/>
      <w:divBdr>
        <w:top w:val="none" w:sz="0" w:space="0" w:color="auto"/>
        <w:left w:val="none" w:sz="0" w:space="0" w:color="auto"/>
        <w:bottom w:val="none" w:sz="0" w:space="0" w:color="auto"/>
        <w:right w:val="none" w:sz="0" w:space="0" w:color="auto"/>
      </w:divBdr>
    </w:div>
    <w:div w:id="2113164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bioe.uic.edu/castp/index.html?2bvc"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www.uniprot.org/uniprot/P21980.fas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17</Pages>
  <Words>2079</Words>
  <Characters>11855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217</cp:revision>
  <dcterms:created xsi:type="dcterms:W3CDTF">2022-03-03T11:16:00Z</dcterms:created>
  <dcterms:modified xsi:type="dcterms:W3CDTF">2022-03-03T15:48:00Z</dcterms:modified>
</cp:coreProperties>
</file>